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28"/>
        <w:gridCol w:w="2491"/>
        <w:gridCol w:w="2886"/>
      </w:tblGrid>
      <w:tr w:rsidR="00A631CA" w:rsidRPr="00FB2D1D" w14:paraId="6454FB5E" w14:textId="77777777" w:rsidTr="009E3A16">
        <w:trPr>
          <w:trHeight w:val="589"/>
        </w:trPr>
        <w:tc>
          <w:tcPr>
            <w:tcW w:w="5328" w:type="dxa"/>
          </w:tcPr>
          <w:p w14:paraId="6454FB5C" w14:textId="46C54CB5" w:rsidR="00A631CA" w:rsidRPr="00FB2D1D" w:rsidRDefault="00EC069F" w:rsidP="00001399">
            <w:pPr>
              <w:pStyle w:val="TableParagraph"/>
              <w:ind w:left="0"/>
              <w:rPr>
                <w:rFonts w:ascii="Times New Roman" w:hAnsi="Times New Roman" w:cs="Times New Roman"/>
                <w:b/>
                <w:bCs/>
              </w:rPr>
            </w:pPr>
            <w:r w:rsidRPr="00FB2D1D">
              <w:rPr>
                <w:rFonts w:ascii="Times New Roman" w:hAnsi="Times New Roman" w:cs="Times New Roman"/>
                <w:b/>
                <w:bCs/>
              </w:rPr>
              <w:t xml:space="preserve">Conflict of Interest Policy </w:t>
            </w:r>
          </w:p>
        </w:tc>
        <w:tc>
          <w:tcPr>
            <w:tcW w:w="5377" w:type="dxa"/>
            <w:gridSpan w:val="2"/>
          </w:tcPr>
          <w:p w14:paraId="666C201C" w14:textId="64FAC43C" w:rsidR="00A631CA" w:rsidRPr="00FB2D1D" w:rsidRDefault="003769BD" w:rsidP="00001399">
            <w:pPr>
              <w:pStyle w:val="TableParagraph"/>
              <w:ind w:left="0"/>
              <w:rPr>
                <w:rFonts w:ascii="Times New Roman" w:hAnsi="Times New Roman" w:cs="Times New Roman"/>
                <w:b/>
                <w:bCs/>
              </w:rPr>
            </w:pPr>
            <w:r w:rsidRPr="00FB2D1D">
              <w:rPr>
                <w:rFonts w:ascii="Times New Roman" w:hAnsi="Times New Roman" w:cs="Times New Roman"/>
                <w:b/>
                <w:bCs/>
              </w:rPr>
              <w:t xml:space="preserve">Department: </w:t>
            </w:r>
          </w:p>
          <w:p w14:paraId="6454FB5D" w14:textId="56223433" w:rsidR="00384ADA" w:rsidRPr="00FB2D1D" w:rsidRDefault="001109F6" w:rsidP="00001399">
            <w:pPr>
              <w:pStyle w:val="TableParagraph"/>
              <w:ind w:left="0"/>
              <w:rPr>
                <w:rFonts w:ascii="Times New Roman" w:hAnsi="Times New Roman" w:cs="Times New Roman"/>
              </w:rPr>
            </w:pPr>
            <w:r w:rsidRPr="00FB2D1D">
              <w:rPr>
                <w:rFonts w:ascii="Times New Roman" w:hAnsi="Times New Roman" w:cs="Times New Roman"/>
              </w:rPr>
              <w:t>General Operations</w:t>
            </w:r>
          </w:p>
        </w:tc>
      </w:tr>
      <w:tr w:rsidR="003769BD" w:rsidRPr="00FB2D1D" w14:paraId="6454FB62" w14:textId="77777777" w:rsidTr="003431EE">
        <w:trPr>
          <w:cantSplit/>
          <w:trHeight w:val="589"/>
        </w:trPr>
        <w:tc>
          <w:tcPr>
            <w:tcW w:w="5328" w:type="dxa"/>
          </w:tcPr>
          <w:p w14:paraId="6454FB5F" w14:textId="26433574" w:rsidR="00001399" w:rsidRPr="00FB2D1D" w:rsidRDefault="00D27538" w:rsidP="00C858DD">
            <w:pPr>
              <w:pStyle w:val="TableParagraph"/>
              <w:spacing w:line="270" w:lineRule="atLeast"/>
              <w:ind w:left="0"/>
              <w:rPr>
                <w:rFonts w:ascii="Times New Roman" w:hAnsi="Times New Roman" w:cs="Times New Roman"/>
              </w:rPr>
            </w:pPr>
            <w:r w:rsidRPr="00FB2D1D">
              <w:rPr>
                <w:rFonts w:ascii="Times New Roman" w:hAnsi="Times New Roman" w:cs="Times New Roman"/>
                <w:b/>
                <w:bCs/>
              </w:rPr>
              <w:t>Origination Date:</w:t>
            </w:r>
            <w:r w:rsidR="00001399" w:rsidRPr="00FB2D1D">
              <w:rPr>
                <w:rFonts w:ascii="Times New Roman" w:hAnsi="Times New Roman" w:cs="Times New Roman"/>
                <w:b/>
                <w:bCs/>
              </w:rPr>
              <w:t xml:space="preserve"> </w:t>
            </w:r>
            <w:r w:rsidR="00EC069F" w:rsidRPr="00FB2D1D">
              <w:rPr>
                <w:rFonts w:ascii="Times New Roman" w:hAnsi="Times New Roman" w:cs="Times New Roman"/>
              </w:rPr>
              <w:t>01/01/2021</w:t>
            </w:r>
          </w:p>
        </w:tc>
        <w:tc>
          <w:tcPr>
            <w:tcW w:w="0" w:type="auto"/>
          </w:tcPr>
          <w:p w14:paraId="6454FB60" w14:textId="7EA29C72" w:rsidR="00A631CA" w:rsidRPr="00FB2D1D" w:rsidRDefault="00D27538" w:rsidP="00C858DD">
            <w:pPr>
              <w:pStyle w:val="TableParagraph"/>
              <w:spacing w:line="270" w:lineRule="atLeast"/>
              <w:ind w:left="0"/>
              <w:rPr>
                <w:rFonts w:ascii="Times New Roman" w:hAnsi="Times New Roman" w:cs="Times New Roman"/>
                <w:b/>
                <w:bCs/>
              </w:rPr>
            </w:pPr>
            <w:r w:rsidRPr="00FB2D1D">
              <w:rPr>
                <w:rFonts w:ascii="Times New Roman" w:hAnsi="Times New Roman" w:cs="Times New Roman"/>
                <w:b/>
                <w:bCs/>
              </w:rPr>
              <w:t xml:space="preserve">Effective Date: </w:t>
            </w:r>
            <w:r w:rsidR="00EC069F" w:rsidRPr="00FB2D1D">
              <w:rPr>
                <w:rFonts w:ascii="Times New Roman" w:hAnsi="Times New Roman" w:cs="Times New Roman"/>
              </w:rPr>
              <w:t>01/29/2021</w:t>
            </w:r>
          </w:p>
        </w:tc>
        <w:tc>
          <w:tcPr>
            <w:tcW w:w="2858" w:type="dxa"/>
          </w:tcPr>
          <w:p w14:paraId="6454FB61" w14:textId="4070C409" w:rsidR="00A631CA" w:rsidRPr="00FB2D1D" w:rsidRDefault="00B11BF9" w:rsidP="00C858DD">
            <w:pPr>
              <w:pStyle w:val="TableParagraph"/>
              <w:spacing w:line="270" w:lineRule="atLeast"/>
              <w:ind w:left="0"/>
              <w:rPr>
                <w:rFonts w:ascii="Times New Roman" w:hAnsi="Times New Roman" w:cs="Times New Roman"/>
                <w:b/>
                <w:bCs/>
              </w:rPr>
            </w:pPr>
            <w:r w:rsidRPr="00FB2D1D">
              <w:rPr>
                <w:rFonts w:ascii="Times New Roman" w:hAnsi="Times New Roman" w:cs="Times New Roman"/>
                <w:b/>
                <w:bCs/>
              </w:rPr>
              <w:t xml:space="preserve">Next Review Date: </w:t>
            </w:r>
            <w:r w:rsidR="00EC069F" w:rsidRPr="00FB2D1D">
              <w:rPr>
                <w:rFonts w:ascii="Times New Roman" w:hAnsi="Times New Roman" w:cs="Times New Roman"/>
              </w:rPr>
              <w:t>01/29/202</w:t>
            </w:r>
            <w:r w:rsidR="00DF4291">
              <w:rPr>
                <w:rFonts w:ascii="Times New Roman" w:hAnsi="Times New Roman" w:cs="Times New Roman"/>
              </w:rPr>
              <w:t>4</w:t>
            </w:r>
          </w:p>
        </w:tc>
      </w:tr>
      <w:tr w:rsidR="00A631CA" w:rsidRPr="00FB2D1D" w14:paraId="6454FB65" w14:textId="77777777" w:rsidTr="009E3A16">
        <w:trPr>
          <w:trHeight w:val="589"/>
        </w:trPr>
        <w:tc>
          <w:tcPr>
            <w:tcW w:w="5328" w:type="dxa"/>
          </w:tcPr>
          <w:p w14:paraId="511C4670" w14:textId="77777777" w:rsidR="00E24F59" w:rsidRDefault="00B04060" w:rsidP="00001399">
            <w:pPr>
              <w:pStyle w:val="TableParagraph"/>
              <w:ind w:left="0"/>
              <w:rPr>
                <w:rFonts w:ascii="Times New Roman" w:hAnsi="Times New Roman" w:cs="Times New Roman"/>
              </w:rPr>
            </w:pPr>
            <w:r w:rsidRPr="00FB2D1D">
              <w:rPr>
                <w:rFonts w:ascii="Times New Roman" w:hAnsi="Times New Roman" w:cs="Times New Roman"/>
                <w:b/>
                <w:bCs/>
              </w:rPr>
              <w:t xml:space="preserve">Policy contact: </w:t>
            </w:r>
            <w:r w:rsidR="00E24F59">
              <w:rPr>
                <w:rFonts w:ascii="Times New Roman" w:hAnsi="Times New Roman" w:cs="Times New Roman"/>
              </w:rPr>
              <w:t>Nicole Jobson</w:t>
            </w:r>
          </w:p>
          <w:p w14:paraId="6454FB63" w14:textId="30233104" w:rsidR="00A631CA" w:rsidRPr="00E24F59" w:rsidRDefault="00E24F59" w:rsidP="00001399">
            <w:pPr>
              <w:pStyle w:val="TableParagraph"/>
              <w:ind w:left="0"/>
              <w:rPr>
                <w:rFonts w:ascii="Times New Roman" w:hAnsi="Times New Roman" w:cs="Times New Roman"/>
                <w:i/>
                <w:iCs/>
              </w:rPr>
            </w:pPr>
            <w:r>
              <w:rPr>
                <w:rFonts w:ascii="Times New Roman" w:hAnsi="Times New Roman" w:cs="Times New Roman"/>
              </w:rPr>
              <w:t>Nicole.jobson@wacbd.org</w:t>
            </w:r>
          </w:p>
        </w:tc>
        <w:tc>
          <w:tcPr>
            <w:tcW w:w="5377" w:type="dxa"/>
            <w:gridSpan w:val="2"/>
          </w:tcPr>
          <w:p w14:paraId="6454FB64" w14:textId="0435CAE5" w:rsidR="00A631CA" w:rsidRPr="00FB2D1D" w:rsidRDefault="003329A4" w:rsidP="00001399">
            <w:pPr>
              <w:pStyle w:val="TableParagraph"/>
              <w:ind w:left="0"/>
              <w:rPr>
                <w:rFonts w:ascii="Times New Roman" w:hAnsi="Times New Roman" w:cs="Times New Roman"/>
                <w:b/>
                <w:bCs/>
              </w:rPr>
            </w:pPr>
            <w:r w:rsidRPr="00FB2D1D">
              <w:rPr>
                <w:rFonts w:ascii="Times New Roman" w:hAnsi="Times New Roman" w:cs="Times New Roman"/>
                <w:b/>
                <w:bCs/>
              </w:rPr>
              <w:t>Version</w:t>
            </w:r>
            <w:r w:rsidR="00384ADA" w:rsidRPr="00FB2D1D">
              <w:rPr>
                <w:rFonts w:ascii="Times New Roman" w:hAnsi="Times New Roman" w:cs="Times New Roman"/>
                <w:b/>
                <w:bCs/>
              </w:rPr>
              <w:t>:</w:t>
            </w:r>
            <w:r w:rsidR="00EC069F" w:rsidRPr="00FB2D1D">
              <w:rPr>
                <w:rFonts w:ascii="Times New Roman" w:hAnsi="Times New Roman" w:cs="Times New Roman"/>
                <w:b/>
                <w:bCs/>
              </w:rPr>
              <w:t xml:space="preserve"> </w:t>
            </w:r>
            <w:r w:rsidR="00EC069F" w:rsidRPr="00FB2D1D">
              <w:rPr>
                <w:rFonts w:ascii="Times New Roman" w:hAnsi="Times New Roman" w:cs="Times New Roman"/>
              </w:rPr>
              <w:t>#2</w:t>
            </w:r>
          </w:p>
        </w:tc>
      </w:tr>
      <w:tr w:rsidR="003431EE" w:rsidRPr="00FB2D1D" w14:paraId="692B9D86" w14:textId="77777777" w:rsidTr="003431EE">
        <w:trPr>
          <w:trHeight w:val="353"/>
        </w:trPr>
        <w:tc>
          <w:tcPr>
            <w:tcW w:w="10705" w:type="dxa"/>
            <w:gridSpan w:val="3"/>
          </w:tcPr>
          <w:p w14:paraId="5EE3EDEE" w14:textId="552AD7B2" w:rsidR="003431EE" w:rsidRPr="003431EE" w:rsidRDefault="003431EE" w:rsidP="00001399">
            <w:pPr>
              <w:pStyle w:val="TableParagraph"/>
              <w:ind w:left="0"/>
              <w:rPr>
                <w:rFonts w:ascii="Times New Roman" w:hAnsi="Times New Roman" w:cs="Times New Roman"/>
              </w:rPr>
            </w:pPr>
            <w:r>
              <w:rPr>
                <w:rFonts w:ascii="Times New Roman" w:hAnsi="Times New Roman" w:cs="Times New Roman"/>
                <w:b/>
                <w:bCs/>
              </w:rPr>
              <w:t xml:space="preserve">Written by: </w:t>
            </w:r>
            <w:r>
              <w:rPr>
                <w:rFonts w:ascii="Times New Roman" w:hAnsi="Times New Roman" w:cs="Times New Roman"/>
              </w:rPr>
              <w:t>Savannah Simmons, Savannah.simmons@wacbd.org</w:t>
            </w:r>
          </w:p>
        </w:tc>
      </w:tr>
    </w:tbl>
    <w:p w14:paraId="1EE7A028" w14:textId="6424C9A7" w:rsidR="00EC069F" w:rsidRPr="00FB2D1D" w:rsidRDefault="00001399" w:rsidP="00EC069F">
      <w:pPr>
        <w:pStyle w:val="Heading1"/>
        <w:rPr>
          <w:rFonts w:ascii="Times New Roman" w:hAnsi="Times New Roman" w:cs="Times New Roman"/>
          <w:b w:val="0"/>
          <w:bCs w:val="0"/>
          <w:u w:val="none"/>
        </w:rPr>
      </w:pPr>
      <w:r w:rsidRPr="00FB2D1D">
        <w:rPr>
          <w:rFonts w:ascii="Times New Roman" w:hAnsi="Times New Roman" w:cs="Times New Roman"/>
        </w:rPr>
        <w:br/>
      </w:r>
      <w:r w:rsidR="00B11BF9" w:rsidRPr="00FB2D1D">
        <w:rPr>
          <w:rFonts w:ascii="Times New Roman" w:hAnsi="Times New Roman" w:cs="Times New Roman"/>
        </w:rPr>
        <w:t>PURPOSE</w:t>
      </w:r>
      <w:r w:rsidR="00B11BF9" w:rsidRPr="00FB2D1D">
        <w:rPr>
          <w:rFonts w:ascii="Times New Roman" w:hAnsi="Times New Roman" w:cs="Times New Roman"/>
          <w:b w:val="0"/>
          <w:bCs w:val="0"/>
        </w:rPr>
        <w:t>:</w:t>
      </w:r>
      <w:r w:rsidR="00C67134" w:rsidRPr="00FB2D1D">
        <w:rPr>
          <w:rFonts w:ascii="Times New Roman" w:hAnsi="Times New Roman" w:cs="Times New Roman"/>
          <w:b w:val="0"/>
          <w:bCs w:val="0"/>
        </w:rPr>
        <w:t xml:space="preserve"> </w:t>
      </w:r>
      <w:r w:rsidR="001366FB" w:rsidRPr="00FB2D1D">
        <w:rPr>
          <w:rFonts w:ascii="Times New Roman" w:hAnsi="Times New Roman" w:cs="Times New Roman"/>
          <w:b w:val="0"/>
          <w:bCs w:val="0"/>
          <w:u w:val="none"/>
        </w:rPr>
        <w:t xml:space="preserve"> Employees</w:t>
      </w:r>
      <w:r w:rsidR="005557EB">
        <w:rPr>
          <w:rFonts w:ascii="Times New Roman" w:hAnsi="Times New Roman" w:cs="Times New Roman"/>
          <w:b w:val="0"/>
          <w:bCs w:val="0"/>
          <w:u w:val="none"/>
        </w:rPr>
        <w:t xml:space="preserve"> (</w:t>
      </w:r>
      <w:r w:rsidR="0078781D">
        <w:rPr>
          <w:rFonts w:ascii="Times New Roman" w:hAnsi="Times New Roman" w:cs="Times New Roman"/>
          <w:b w:val="0"/>
          <w:bCs w:val="0"/>
          <w:u w:val="none"/>
        </w:rPr>
        <w:t>including contracted employees</w:t>
      </w:r>
      <w:r w:rsidR="005557EB">
        <w:rPr>
          <w:rFonts w:ascii="Times New Roman" w:hAnsi="Times New Roman" w:cs="Times New Roman"/>
          <w:b w:val="0"/>
          <w:bCs w:val="0"/>
          <w:u w:val="none"/>
        </w:rPr>
        <w:t>)</w:t>
      </w:r>
      <w:r w:rsidR="0078781D">
        <w:rPr>
          <w:rFonts w:ascii="Times New Roman" w:hAnsi="Times New Roman" w:cs="Times New Roman"/>
          <w:b w:val="0"/>
          <w:bCs w:val="0"/>
          <w:u w:val="none"/>
        </w:rPr>
        <w:t xml:space="preserve"> and </w:t>
      </w:r>
      <w:r w:rsidR="001366FB" w:rsidRPr="00FB2D1D">
        <w:rPr>
          <w:rFonts w:ascii="Times New Roman" w:hAnsi="Times New Roman" w:cs="Times New Roman"/>
          <w:b w:val="0"/>
          <w:bCs w:val="0"/>
          <w:u w:val="none"/>
        </w:rPr>
        <w:t>board member</w:t>
      </w:r>
      <w:r w:rsidR="0078781D">
        <w:rPr>
          <w:rFonts w:ascii="Times New Roman" w:hAnsi="Times New Roman" w:cs="Times New Roman"/>
          <w:b w:val="0"/>
          <w:bCs w:val="0"/>
          <w:u w:val="none"/>
        </w:rPr>
        <w:t xml:space="preserve">s </w:t>
      </w:r>
      <w:r w:rsidR="001366FB" w:rsidRPr="00FB2D1D">
        <w:rPr>
          <w:rFonts w:ascii="Times New Roman" w:hAnsi="Times New Roman" w:cs="Times New Roman"/>
          <w:b w:val="0"/>
          <w:bCs w:val="0"/>
          <w:u w:val="none"/>
        </w:rPr>
        <w:t xml:space="preserve">have an obligation to conduct business within guidelines that </w:t>
      </w:r>
      <w:r w:rsidR="00343EB8">
        <w:rPr>
          <w:rFonts w:ascii="Times New Roman" w:hAnsi="Times New Roman" w:cs="Times New Roman"/>
          <w:b w:val="0"/>
          <w:bCs w:val="0"/>
          <w:u w:val="none"/>
        </w:rPr>
        <w:t>helps manage</w:t>
      </w:r>
      <w:r w:rsidR="001366FB" w:rsidRPr="00FB2D1D">
        <w:rPr>
          <w:rFonts w:ascii="Times New Roman" w:hAnsi="Times New Roman" w:cs="Times New Roman"/>
          <w:b w:val="0"/>
          <w:bCs w:val="0"/>
          <w:u w:val="none"/>
        </w:rPr>
        <w:t xml:space="preserve"> actual or potential conflicts of interest. This policy establishes the framework within which Washington </w:t>
      </w:r>
      <w:r w:rsidR="00296F70">
        <w:rPr>
          <w:rFonts w:ascii="Times New Roman" w:hAnsi="Times New Roman" w:cs="Times New Roman"/>
          <w:b w:val="0"/>
          <w:bCs w:val="0"/>
          <w:u w:val="none"/>
        </w:rPr>
        <w:t>C</w:t>
      </w:r>
      <w:r w:rsidR="001366FB" w:rsidRPr="00FB2D1D">
        <w:rPr>
          <w:rFonts w:ascii="Times New Roman" w:hAnsi="Times New Roman" w:cs="Times New Roman"/>
          <w:b w:val="0"/>
          <w:bCs w:val="0"/>
          <w:u w:val="none"/>
        </w:rPr>
        <w:t xml:space="preserve">enter for Bleeding Disorders (WACBD) </w:t>
      </w:r>
      <w:r w:rsidR="00296F70">
        <w:rPr>
          <w:rFonts w:ascii="Times New Roman" w:hAnsi="Times New Roman" w:cs="Times New Roman"/>
          <w:b w:val="0"/>
          <w:bCs w:val="0"/>
          <w:u w:val="none"/>
        </w:rPr>
        <w:t xml:space="preserve">operates </w:t>
      </w:r>
      <w:r w:rsidR="001366FB" w:rsidRPr="00FB2D1D">
        <w:rPr>
          <w:rFonts w:ascii="Times New Roman" w:hAnsi="Times New Roman" w:cs="Times New Roman"/>
          <w:b w:val="0"/>
          <w:bCs w:val="0"/>
          <w:u w:val="none"/>
        </w:rPr>
        <w:t>business</w:t>
      </w:r>
      <w:r w:rsidR="00343EB8">
        <w:rPr>
          <w:rFonts w:ascii="Times New Roman" w:hAnsi="Times New Roman" w:cs="Times New Roman"/>
          <w:b w:val="0"/>
          <w:bCs w:val="0"/>
          <w:u w:val="none"/>
        </w:rPr>
        <w:t xml:space="preserve"> and conducts research</w:t>
      </w:r>
      <w:r w:rsidR="001366FB" w:rsidRPr="00FB2D1D">
        <w:rPr>
          <w:rFonts w:ascii="Times New Roman" w:hAnsi="Times New Roman" w:cs="Times New Roman"/>
          <w:b w:val="0"/>
          <w:bCs w:val="0"/>
          <w:u w:val="none"/>
        </w:rPr>
        <w:t>. The purpose of these guidelines is to provide general direction so that board members and employees can seek further clarification on issues related to the subject of acceptable standards of operation</w:t>
      </w:r>
      <w:r w:rsidR="00343EB8">
        <w:rPr>
          <w:rFonts w:ascii="Times New Roman" w:hAnsi="Times New Roman" w:cs="Times New Roman"/>
          <w:b w:val="0"/>
          <w:bCs w:val="0"/>
          <w:u w:val="none"/>
        </w:rPr>
        <w:t xml:space="preserve"> and management of conflicts of interest which exist</w:t>
      </w:r>
      <w:r w:rsidR="001366FB" w:rsidRPr="00FB2D1D">
        <w:rPr>
          <w:rFonts w:ascii="Times New Roman" w:hAnsi="Times New Roman" w:cs="Times New Roman"/>
          <w:b w:val="0"/>
          <w:bCs w:val="0"/>
          <w:u w:val="none"/>
        </w:rPr>
        <w:t>.</w:t>
      </w:r>
    </w:p>
    <w:p w14:paraId="36F7CE30" w14:textId="77777777" w:rsidR="00EC069F" w:rsidRPr="00FB2D1D" w:rsidRDefault="00EC069F" w:rsidP="00EC069F">
      <w:pPr>
        <w:pStyle w:val="Heading1"/>
        <w:rPr>
          <w:rFonts w:ascii="Times New Roman" w:hAnsi="Times New Roman" w:cs="Times New Roman"/>
          <w:b w:val="0"/>
          <w:bCs w:val="0"/>
          <w:u w:val="none"/>
        </w:rPr>
      </w:pPr>
    </w:p>
    <w:p w14:paraId="5BADCEFE" w14:textId="09A68051" w:rsidR="00EC069F" w:rsidRPr="00FB2D1D" w:rsidRDefault="00EC069F" w:rsidP="00EC069F">
      <w:pPr>
        <w:pStyle w:val="Heading1"/>
        <w:rPr>
          <w:rFonts w:ascii="Times New Roman" w:hAnsi="Times New Roman" w:cs="Times New Roman"/>
          <w:b w:val="0"/>
          <w:bCs w:val="0"/>
          <w:u w:val="none"/>
        </w:rPr>
      </w:pPr>
      <w:r w:rsidRPr="00FB2D1D">
        <w:rPr>
          <w:rFonts w:ascii="Times New Roman" w:hAnsi="Times New Roman" w:cs="Times New Roman"/>
          <w:b w:val="0"/>
          <w:bCs w:val="0"/>
          <w:u w:val="none"/>
        </w:rPr>
        <w:t xml:space="preserve">As a nonprofit charitable organization, operating in the State of Washington, </w:t>
      </w:r>
      <w:r w:rsidR="00ED169C" w:rsidRPr="00FB2D1D">
        <w:rPr>
          <w:rFonts w:ascii="Times New Roman" w:hAnsi="Times New Roman" w:cs="Times New Roman"/>
          <w:b w:val="0"/>
          <w:bCs w:val="0"/>
          <w:u w:val="none"/>
        </w:rPr>
        <w:t>WACBD</w:t>
      </w:r>
      <w:r w:rsidRPr="00FB2D1D">
        <w:rPr>
          <w:rFonts w:ascii="Times New Roman" w:hAnsi="Times New Roman" w:cs="Times New Roman"/>
          <w:b w:val="0"/>
          <w:bCs w:val="0"/>
          <w:u w:val="none"/>
        </w:rPr>
        <w:t xml:space="preserve"> is accountable to government agencies, other governing </w:t>
      </w:r>
      <w:r w:rsidR="00343EB8">
        <w:rPr>
          <w:rFonts w:ascii="Times New Roman" w:hAnsi="Times New Roman" w:cs="Times New Roman"/>
          <w:b w:val="0"/>
          <w:bCs w:val="0"/>
          <w:u w:val="none"/>
        </w:rPr>
        <w:t xml:space="preserve">and funding </w:t>
      </w:r>
      <w:r w:rsidRPr="00FB2D1D">
        <w:rPr>
          <w:rFonts w:ascii="Times New Roman" w:hAnsi="Times New Roman" w:cs="Times New Roman"/>
          <w:b w:val="0"/>
          <w:bCs w:val="0"/>
          <w:u w:val="none"/>
        </w:rPr>
        <w:t>bodies, and the patients it provides services to. Board Members and employees have a duty to act in the best interests and may not use their positions for their own financial or personal benefit.</w:t>
      </w:r>
    </w:p>
    <w:p w14:paraId="4D9483BD" w14:textId="35EAD205" w:rsidR="00D27538" w:rsidRPr="00FB2D1D" w:rsidRDefault="00EC069F" w:rsidP="00EC069F">
      <w:pPr>
        <w:pStyle w:val="Heading1"/>
        <w:rPr>
          <w:rFonts w:ascii="Times New Roman" w:hAnsi="Times New Roman" w:cs="Times New Roman"/>
        </w:rPr>
      </w:pPr>
      <w:r w:rsidRPr="00FB2D1D">
        <w:rPr>
          <w:rFonts w:ascii="Times New Roman" w:hAnsi="Times New Roman" w:cs="Times New Roman"/>
          <w:b w:val="0"/>
          <w:bCs w:val="0"/>
          <w:u w:val="none"/>
        </w:rPr>
        <w:t>Conflicts of interest and the appearance of a conflict of interest must be taken very seriously and always be avoided.</w:t>
      </w:r>
    </w:p>
    <w:p w14:paraId="02F567BC" w14:textId="77777777" w:rsidR="00D27538" w:rsidRPr="00FB2D1D" w:rsidRDefault="00D27538">
      <w:pPr>
        <w:pStyle w:val="BodyText"/>
        <w:rPr>
          <w:rFonts w:ascii="Times New Roman" w:hAnsi="Times New Roman" w:cs="Times New Roman"/>
        </w:rPr>
      </w:pPr>
    </w:p>
    <w:p w14:paraId="65600260" w14:textId="396F59CA" w:rsidR="00D27538" w:rsidRPr="00FB2D1D" w:rsidRDefault="00D27538" w:rsidP="00300653">
      <w:pPr>
        <w:pStyle w:val="Heading1"/>
        <w:rPr>
          <w:rFonts w:ascii="Times New Roman" w:hAnsi="Times New Roman" w:cs="Times New Roman"/>
          <w:b w:val="0"/>
          <w:bCs w:val="0"/>
          <w:u w:val="none"/>
        </w:rPr>
      </w:pPr>
      <w:r w:rsidRPr="00FB2D1D">
        <w:rPr>
          <w:rFonts w:ascii="Times New Roman" w:hAnsi="Times New Roman" w:cs="Times New Roman"/>
        </w:rPr>
        <w:t>SCOPE</w:t>
      </w:r>
      <w:r w:rsidR="00C67134" w:rsidRPr="00FB2D1D">
        <w:rPr>
          <w:rFonts w:ascii="Times New Roman" w:hAnsi="Times New Roman" w:cs="Times New Roman"/>
          <w:b w:val="0"/>
          <w:bCs w:val="0"/>
          <w:i/>
          <w:iCs/>
          <w:u w:val="none"/>
        </w:rPr>
        <w:t>:</w:t>
      </w:r>
      <w:r w:rsidRPr="00FB2D1D">
        <w:rPr>
          <w:rFonts w:ascii="Times New Roman" w:hAnsi="Times New Roman" w:cs="Times New Roman"/>
          <w:b w:val="0"/>
          <w:bCs w:val="0"/>
          <w:i/>
          <w:iCs/>
          <w:u w:val="none"/>
        </w:rPr>
        <w:t xml:space="preserve"> </w:t>
      </w:r>
      <w:r w:rsidR="00EC069F" w:rsidRPr="00FB2D1D">
        <w:rPr>
          <w:rFonts w:ascii="Times New Roman" w:hAnsi="Times New Roman" w:cs="Times New Roman"/>
          <w:b w:val="0"/>
          <w:bCs w:val="0"/>
          <w:u w:val="none"/>
        </w:rPr>
        <w:t xml:space="preserve">Applies to </w:t>
      </w:r>
      <w:r w:rsidR="00FB2D1D" w:rsidRPr="00FB2D1D">
        <w:rPr>
          <w:rFonts w:ascii="Times New Roman" w:hAnsi="Times New Roman" w:cs="Times New Roman"/>
          <w:b w:val="0"/>
          <w:bCs w:val="0"/>
          <w:u w:val="none"/>
        </w:rPr>
        <w:t>all</w:t>
      </w:r>
      <w:r w:rsidR="00EC069F" w:rsidRPr="00FB2D1D">
        <w:rPr>
          <w:rFonts w:ascii="Times New Roman" w:hAnsi="Times New Roman" w:cs="Times New Roman"/>
          <w:b w:val="0"/>
          <w:bCs w:val="0"/>
          <w:u w:val="none"/>
        </w:rPr>
        <w:t xml:space="preserve"> WACBD </w:t>
      </w:r>
      <w:r w:rsidR="0078781D">
        <w:rPr>
          <w:rFonts w:ascii="Times New Roman" w:hAnsi="Times New Roman" w:cs="Times New Roman"/>
          <w:b w:val="0"/>
          <w:bCs w:val="0"/>
          <w:u w:val="none"/>
        </w:rPr>
        <w:t>employees</w:t>
      </w:r>
      <w:r w:rsidR="00EC069F" w:rsidRPr="00FB2D1D">
        <w:rPr>
          <w:rFonts w:ascii="Times New Roman" w:hAnsi="Times New Roman" w:cs="Times New Roman"/>
          <w:b w:val="0"/>
          <w:bCs w:val="0"/>
          <w:u w:val="none"/>
        </w:rPr>
        <w:t xml:space="preserve"> </w:t>
      </w:r>
      <w:r w:rsidR="00FB2D1D">
        <w:rPr>
          <w:rFonts w:ascii="Times New Roman" w:hAnsi="Times New Roman" w:cs="Times New Roman"/>
          <w:b w:val="0"/>
          <w:bCs w:val="0"/>
          <w:u w:val="none"/>
        </w:rPr>
        <w:t>and board members.</w:t>
      </w:r>
    </w:p>
    <w:p w14:paraId="45502C9B" w14:textId="77777777" w:rsidR="00D27538" w:rsidRPr="00FB2D1D" w:rsidRDefault="00D27538">
      <w:pPr>
        <w:pStyle w:val="BodyText"/>
        <w:rPr>
          <w:rFonts w:ascii="Times New Roman" w:hAnsi="Times New Roman" w:cs="Times New Roman"/>
        </w:rPr>
      </w:pPr>
    </w:p>
    <w:p w14:paraId="6454FB6E" w14:textId="1221E8A8" w:rsidR="00A631CA" w:rsidRPr="00FB2D1D" w:rsidRDefault="00B11BF9" w:rsidP="00300653">
      <w:pPr>
        <w:pStyle w:val="Heading1"/>
        <w:rPr>
          <w:rFonts w:ascii="Times New Roman" w:hAnsi="Times New Roman" w:cs="Times New Roman"/>
        </w:rPr>
      </w:pPr>
      <w:r w:rsidRPr="00FB2D1D">
        <w:rPr>
          <w:rFonts w:ascii="Times New Roman" w:hAnsi="Times New Roman" w:cs="Times New Roman"/>
        </w:rPr>
        <w:t>POLICY</w:t>
      </w:r>
      <w:r w:rsidR="00D27538" w:rsidRPr="00FB2D1D">
        <w:rPr>
          <w:rFonts w:ascii="Times New Roman" w:hAnsi="Times New Roman" w:cs="Times New Roman"/>
        </w:rPr>
        <w:t xml:space="preserve"> STATEMENT</w:t>
      </w:r>
      <w:r w:rsidRPr="00FB2D1D">
        <w:rPr>
          <w:rFonts w:ascii="Times New Roman" w:hAnsi="Times New Roman" w:cs="Times New Roman"/>
        </w:rPr>
        <w:t>:</w:t>
      </w:r>
      <w:r w:rsidR="00FF23E3" w:rsidRPr="00FB2D1D">
        <w:rPr>
          <w:rFonts w:ascii="Times New Roman" w:hAnsi="Times New Roman" w:cs="Times New Roman"/>
          <w:b w:val="0"/>
          <w:bCs w:val="0"/>
          <w:u w:val="none"/>
        </w:rPr>
        <w:t xml:space="preserve"> WACBD will </w:t>
      </w:r>
      <w:r w:rsidR="001366FB" w:rsidRPr="00FB2D1D">
        <w:rPr>
          <w:rFonts w:ascii="Times New Roman" w:hAnsi="Times New Roman" w:cs="Times New Roman"/>
          <w:b w:val="0"/>
          <w:bCs w:val="0"/>
          <w:u w:val="none"/>
        </w:rPr>
        <w:t xml:space="preserve">identify and follow a process to </w:t>
      </w:r>
      <w:r w:rsidR="00343EB8">
        <w:rPr>
          <w:rFonts w:ascii="Times New Roman" w:hAnsi="Times New Roman" w:cs="Times New Roman"/>
          <w:b w:val="0"/>
          <w:bCs w:val="0"/>
          <w:u w:val="none"/>
        </w:rPr>
        <w:t>avoid</w:t>
      </w:r>
      <w:r w:rsidR="00FF23E3" w:rsidRPr="00FB2D1D">
        <w:rPr>
          <w:rFonts w:ascii="Times New Roman" w:hAnsi="Times New Roman" w:cs="Times New Roman"/>
          <w:b w:val="0"/>
          <w:bCs w:val="0"/>
          <w:u w:val="none"/>
        </w:rPr>
        <w:t xml:space="preserve"> any actions on</w:t>
      </w:r>
      <w:r w:rsidR="00E37878" w:rsidRPr="00FB2D1D">
        <w:rPr>
          <w:rFonts w:ascii="Times New Roman" w:hAnsi="Times New Roman" w:cs="Times New Roman"/>
          <w:b w:val="0"/>
          <w:bCs w:val="0"/>
          <w:u w:val="none"/>
        </w:rPr>
        <w:t xml:space="preserve"> </w:t>
      </w:r>
      <w:r w:rsidR="00FF23E3" w:rsidRPr="00FB2D1D">
        <w:rPr>
          <w:rFonts w:ascii="Times New Roman" w:hAnsi="Times New Roman" w:cs="Times New Roman"/>
          <w:b w:val="0"/>
          <w:bCs w:val="0"/>
          <w:u w:val="none"/>
        </w:rPr>
        <w:t>behalf of the business or patients that may have</w:t>
      </w:r>
      <w:r w:rsidR="001366FB" w:rsidRPr="00FB2D1D">
        <w:rPr>
          <w:rFonts w:ascii="Times New Roman" w:hAnsi="Times New Roman" w:cs="Times New Roman"/>
          <w:b w:val="0"/>
          <w:bCs w:val="0"/>
          <w:u w:val="none"/>
        </w:rPr>
        <w:t xml:space="preserve"> personal or</w:t>
      </w:r>
      <w:r w:rsidR="00FF23E3" w:rsidRPr="00FB2D1D">
        <w:rPr>
          <w:rFonts w:ascii="Times New Roman" w:hAnsi="Times New Roman" w:cs="Times New Roman"/>
          <w:b w:val="0"/>
          <w:bCs w:val="0"/>
          <w:u w:val="none"/>
        </w:rPr>
        <w:t xml:space="preserve"> financial gain </w:t>
      </w:r>
      <w:r w:rsidR="00300653" w:rsidRPr="00FB2D1D">
        <w:rPr>
          <w:rFonts w:ascii="Times New Roman" w:hAnsi="Times New Roman" w:cs="Times New Roman"/>
          <w:b w:val="0"/>
          <w:bCs w:val="0"/>
          <w:u w:val="none"/>
        </w:rPr>
        <w:t>for any board members, employee, or any other person</w:t>
      </w:r>
      <w:r w:rsidR="00296F70">
        <w:rPr>
          <w:rFonts w:ascii="Times New Roman" w:hAnsi="Times New Roman" w:cs="Times New Roman"/>
          <w:b w:val="0"/>
          <w:bCs w:val="0"/>
          <w:u w:val="none"/>
        </w:rPr>
        <w:t xml:space="preserve"> associated with WACBD</w:t>
      </w:r>
      <w:r w:rsidR="00343EB8">
        <w:rPr>
          <w:rFonts w:ascii="Times New Roman" w:hAnsi="Times New Roman" w:cs="Times New Roman"/>
          <w:b w:val="0"/>
          <w:bCs w:val="0"/>
          <w:u w:val="none"/>
        </w:rPr>
        <w:t xml:space="preserve"> or if identified, will follow defined procedures to manage conflicts of interests. Board members, employees, or any other person associated with WACBD will not participate in any activities that </w:t>
      </w:r>
      <w:r w:rsidR="001366FB" w:rsidRPr="00FB2D1D">
        <w:rPr>
          <w:rFonts w:ascii="Times New Roman" w:hAnsi="Times New Roman" w:cs="Times New Roman"/>
          <w:b w:val="0"/>
          <w:bCs w:val="0"/>
          <w:u w:val="none"/>
        </w:rPr>
        <w:t>violate state and federal laws or regulations of governing bodies.</w:t>
      </w:r>
      <w:r w:rsidR="00300653" w:rsidRPr="00FB2D1D">
        <w:rPr>
          <w:rFonts w:ascii="Times New Roman" w:hAnsi="Times New Roman" w:cs="Times New Roman"/>
          <w:b w:val="0"/>
          <w:bCs w:val="0"/>
          <w:u w:val="none"/>
        </w:rPr>
        <w:t xml:space="preserve"> </w:t>
      </w:r>
    </w:p>
    <w:p w14:paraId="748ED569" w14:textId="77777777" w:rsidR="00D27538" w:rsidRPr="00FB2D1D" w:rsidRDefault="00D27538">
      <w:pPr>
        <w:pStyle w:val="BodyText"/>
        <w:rPr>
          <w:rFonts w:ascii="Times New Roman" w:hAnsi="Times New Roman" w:cs="Times New Roman"/>
        </w:rPr>
      </w:pPr>
    </w:p>
    <w:p w14:paraId="1F8774D9" w14:textId="75F8FE6C" w:rsidR="0056096D" w:rsidRPr="00FB2D1D" w:rsidRDefault="00B11BF9" w:rsidP="00B35613">
      <w:pPr>
        <w:pStyle w:val="Heading1"/>
        <w:rPr>
          <w:rFonts w:ascii="Times New Roman" w:hAnsi="Times New Roman" w:cs="Times New Roman"/>
        </w:rPr>
      </w:pPr>
      <w:r w:rsidRPr="00FB2D1D">
        <w:rPr>
          <w:rFonts w:ascii="Times New Roman" w:hAnsi="Times New Roman" w:cs="Times New Roman"/>
        </w:rPr>
        <w:t>DEFINITIONS:</w:t>
      </w:r>
    </w:p>
    <w:tbl>
      <w:tblPr>
        <w:tblStyle w:val="TableGrid"/>
        <w:tblW w:w="0" w:type="auto"/>
        <w:tblInd w:w="124" w:type="dxa"/>
        <w:tblLook w:val="04A0" w:firstRow="1" w:lastRow="0" w:firstColumn="1" w:lastColumn="0" w:noHBand="0" w:noVBand="1"/>
      </w:tblPr>
      <w:tblGrid>
        <w:gridCol w:w="2031"/>
        <w:gridCol w:w="8555"/>
      </w:tblGrid>
      <w:tr w:rsidR="00B828C2" w:rsidRPr="00FB2D1D" w14:paraId="7C479EB6" w14:textId="27A9B5E5" w:rsidTr="009E3A16">
        <w:trPr>
          <w:trHeight w:val="380"/>
        </w:trPr>
        <w:tc>
          <w:tcPr>
            <w:tcW w:w="2031" w:type="dxa"/>
          </w:tcPr>
          <w:p w14:paraId="2D1AE81E" w14:textId="3BAD3FDF" w:rsidR="00B828C2" w:rsidRPr="00FB2D1D" w:rsidRDefault="00B828C2" w:rsidP="0021771E">
            <w:pPr>
              <w:pStyle w:val="Heading1"/>
              <w:ind w:left="0"/>
              <w:rPr>
                <w:rFonts w:ascii="Times New Roman" w:hAnsi="Times New Roman" w:cs="Times New Roman"/>
              </w:rPr>
            </w:pPr>
            <w:r w:rsidRPr="00FB2D1D">
              <w:rPr>
                <w:rFonts w:ascii="Times New Roman" w:hAnsi="Times New Roman" w:cs="Times New Roman"/>
                <w:b w:val="0"/>
                <w:bCs w:val="0"/>
              </w:rPr>
              <w:t>Term</w:t>
            </w:r>
            <w:r w:rsidRPr="00FB2D1D">
              <w:rPr>
                <w:rFonts w:ascii="Times New Roman" w:hAnsi="Times New Roman" w:cs="Times New Roman"/>
                <w:b w:val="0"/>
                <w:bCs w:val="0"/>
                <w:u w:val="none"/>
              </w:rPr>
              <w:t xml:space="preserve"> </w:t>
            </w:r>
          </w:p>
        </w:tc>
        <w:tc>
          <w:tcPr>
            <w:tcW w:w="8555" w:type="dxa"/>
          </w:tcPr>
          <w:p w14:paraId="34B3D6E7" w14:textId="51B75EB4" w:rsidR="00B828C2" w:rsidRPr="00FB2D1D" w:rsidRDefault="00B828C2" w:rsidP="0021771E">
            <w:pPr>
              <w:pStyle w:val="Heading1"/>
              <w:ind w:left="0"/>
              <w:rPr>
                <w:rFonts w:ascii="Times New Roman" w:hAnsi="Times New Roman" w:cs="Times New Roman"/>
                <w:b w:val="0"/>
                <w:bCs w:val="0"/>
              </w:rPr>
            </w:pPr>
            <w:r w:rsidRPr="00FB2D1D">
              <w:rPr>
                <w:rFonts w:ascii="Times New Roman" w:hAnsi="Times New Roman" w:cs="Times New Roman"/>
                <w:b w:val="0"/>
                <w:bCs w:val="0"/>
              </w:rPr>
              <w:t>Definition</w:t>
            </w:r>
          </w:p>
        </w:tc>
      </w:tr>
      <w:tr w:rsidR="00B828C2" w:rsidRPr="00FB2D1D" w14:paraId="6C540EAF" w14:textId="77777777" w:rsidTr="009E3A16">
        <w:tc>
          <w:tcPr>
            <w:tcW w:w="2031" w:type="dxa"/>
          </w:tcPr>
          <w:p w14:paraId="369EBEA7" w14:textId="7A264106" w:rsidR="00B828C2" w:rsidRPr="00FB2D1D" w:rsidRDefault="00ED169C" w:rsidP="0021771E">
            <w:pPr>
              <w:pStyle w:val="Heading1"/>
              <w:ind w:left="0"/>
              <w:rPr>
                <w:rFonts w:ascii="Times New Roman" w:hAnsi="Times New Roman" w:cs="Times New Roman"/>
                <w:b w:val="0"/>
                <w:bCs w:val="0"/>
                <w:u w:val="none"/>
              </w:rPr>
            </w:pPr>
            <w:r w:rsidRPr="00FB2D1D">
              <w:rPr>
                <w:rFonts w:ascii="Times New Roman" w:hAnsi="Times New Roman" w:cs="Times New Roman"/>
                <w:b w:val="0"/>
                <w:bCs w:val="0"/>
                <w:u w:val="none"/>
              </w:rPr>
              <w:t xml:space="preserve">Conflict of </w:t>
            </w:r>
            <w:r w:rsidR="00E37FDF">
              <w:rPr>
                <w:rFonts w:ascii="Times New Roman" w:hAnsi="Times New Roman" w:cs="Times New Roman"/>
                <w:b w:val="0"/>
                <w:bCs w:val="0"/>
                <w:u w:val="none"/>
              </w:rPr>
              <w:t>I</w:t>
            </w:r>
            <w:r w:rsidRPr="00FB2D1D">
              <w:rPr>
                <w:rFonts w:ascii="Times New Roman" w:hAnsi="Times New Roman" w:cs="Times New Roman"/>
                <w:b w:val="0"/>
                <w:bCs w:val="0"/>
                <w:u w:val="none"/>
              </w:rPr>
              <w:t>nterest</w:t>
            </w:r>
            <w:r w:rsidR="00F83257">
              <w:rPr>
                <w:rFonts w:ascii="Times New Roman" w:hAnsi="Times New Roman" w:cs="Times New Roman"/>
                <w:b w:val="0"/>
                <w:bCs w:val="0"/>
                <w:u w:val="none"/>
              </w:rPr>
              <w:t xml:space="preserve"> (COI) </w:t>
            </w:r>
            <w:r w:rsidRPr="00FB2D1D">
              <w:rPr>
                <w:rFonts w:ascii="Times New Roman" w:hAnsi="Times New Roman" w:cs="Times New Roman"/>
                <w:b w:val="0"/>
                <w:bCs w:val="0"/>
                <w:u w:val="none"/>
              </w:rPr>
              <w:t xml:space="preserve"> </w:t>
            </w:r>
          </w:p>
        </w:tc>
        <w:tc>
          <w:tcPr>
            <w:tcW w:w="8555" w:type="dxa"/>
          </w:tcPr>
          <w:p w14:paraId="0304DB0C" w14:textId="08E67112" w:rsidR="00B828C2" w:rsidRPr="00FB2D1D" w:rsidRDefault="00ED169C" w:rsidP="0021771E">
            <w:pPr>
              <w:pStyle w:val="Heading1"/>
              <w:ind w:left="0"/>
              <w:rPr>
                <w:rFonts w:ascii="Times New Roman" w:hAnsi="Times New Roman" w:cs="Times New Roman"/>
                <w:b w:val="0"/>
                <w:bCs w:val="0"/>
                <w:u w:val="none"/>
              </w:rPr>
            </w:pPr>
            <w:r w:rsidRPr="00FB2D1D">
              <w:rPr>
                <w:rFonts w:ascii="Times New Roman" w:hAnsi="Times New Roman" w:cs="Times New Roman"/>
                <w:b w:val="0"/>
                <w:bCs w:val="0"/>
                <w:u w:val="none"/>
              </w:rPr>
              <w:t xml:space="preserve">When a Board Member, employee, or a person’s relative or business associate stands to gain a </w:t>
            </w:r>
            <w:r w:rsidR="003B1EFC">
              <w:rPr>
                <w:rFonts w:ascii="Times New Roman" w:hAnsi="Times New Roman" w:cs="Times New Roman"/>
                <w:b w:val="0"/>
                <w:bCs w:val="0"/>
                <w:u w:val="none"/>
              </w:rPr>
              <w:t xml:space="preserve">personal or </w:t>
            </w:r>
            <w:r w:rsidRPr="00FB2D1D">
              <w:rPr>
                <w:rFonts w:ascii="Times New Roman" w:hAnsi="Times New Roman" w:cs="Times New Roman"/>
                <w:b w:val="0"/>
                <w:bCs w:val="0"/>
                <w:u w:val="none"/>
              </w:rPr>
              <w:t>financial benefit from actions the entity takes or</w:t>
            </w:r>
            <w:r w:rsidR="000F5D56">
              <w:rPr>
                <w:rFonts w:ascii="Times New Roman" w:hAnsi="Times New Roman" w:cs="Times New Roman"/>
                <w:b w:val="0"/>
                <w:bCs w:val="0"/>
                <w:u w:val="none"/>
              </w:rPr>
              <w:t xml:space="preserve"> any</w:t>
            </w:r>
            <w:r w:rsidRPr="00FB2D1D">
              <w:rPr>
                <w:rFonts w:ascii="Times New Roman" w:hAnsi="Times New Roman" w:cs="Times New Roman"/>
                <w:b w:val="0"/>
                <w:bCs w:val="0"/>
                <w:u w:val="none"/>
              </w:rPr>
              <w:t xml:space="preserve"> transaction</w:t>
            </w:r>
            <w:r w:rsidR="000F5D56">
              <w:rPr>
                <w:rFonts w:ascii="Times New Roman" w:hAnsi="Times New Roman" w:cs="Times New Roman"/>
                <w:b w:val="0"/>
                <w:bCs w:val="0"/>
                <w:u w:val="none"/>
              </w:rPr>
              <w:t>s</w:t>
            </w:r>
            <w:r w:rsidRPr="00FB2D1D">
              <w:rPr>
                <w:rFonts w:ascii="Times New Roman" w:hAnsi="Times New Roman" w:cs="Times New Roman"/>
                <w:b w:val="0"/>
                <w:bCs w:val="0"/>
                <w:u w:val="none"/>
              </w:rPr>
              <w:t xml:space="preserve"> it enters; or has another interest that impairs, or could be seen to impair, the independence or objectivity of the Board Member or employee in satisfying their duties to the entity</w:t>
            </w:r>
            <w:r w:rsidR="000F5D56">
              <w:rPr>
                <w:rFonts w:ascii="Times New Roman" w:hAnsi="Times New Roman" w:cs="Times New Roman"/>
                <w:b w:val="0"/>
                <w:bCs w:val="0"/>
                <w:u w:val="none"/>
              </w:rPr>
              <w:t>.</w:t>
            </w:r>
            <w:r w:rsidRPr="00FB2D1D">
              <w:rPr>
                <w:rFonts w:ascii="Times New Roman" w:hAnsi="Times New Roman" w:cs="Times New Roman"/>
                <w:b w:val="0"/>
                <w:bCs w:val="0"/>
                <w:u w:val="none"/>
              </w:rPr>
              <w:t xml:space="preserve"> </w:t>
            </w:r>
          </w:p>
        </w:tc>
      </w:tr>
      <w:tr w:rsidR="00D2674E" w:rsidRPr="00FB2D1D" w14:paraId="6CFA908A" w14:textId="77777777" w:rsidTr="009E3A16">
        <w:tc>
          <w:tcPr>
            <w:tcW w:w="2031" w:type="dxa"/>
          </w:tcPr>
          <w:p w14:paraId="6E61A18F" w14:textId="4E47A6FA" w:rsidR="00D2674E" w:rsidRPr="00FB2D1D" w:rsidRDefault="00D2674E" w:rsidP="0021771E">
            <w:pPr>
              <w:pStyle w:val="Heading1"/>
              <w:ind w:left="0"/>
              <w:rPr>
                <w:rFonts w:ascii="Times New Roman" w:hAnsi="Times New Roman" w:cs="Times New Roman"/>
                <w:b w:val="0"/>
                <w:bCs w:val="0"/>
                <w:u w:val="none"/>
              </w:rPr>
            </w:pPr>
            <w:bookmarkStart w:id="0" w:name="_Hlk81216316"/>
            <w:r>
              <w:rPr>
                <w:rFonts w:ascii="Times New Roman" w:hAnsi="Times New Roman" w:cs="Times New Roman"/>
                <w:b w:val="0"/>
                <w:bCs w:val="0"/>
                <w:u w:val="none"/>
              </w:rPr>
              <w:t xml:space="preserve">Direct Conflict of Interest </w:t>
            </w:r>
          </w:p>
        </w:tc>
        <w:tc>
          <w:tcPr>
            <w:tcW w:w="8555" w:type="dxa"/>
          </w:tcPr>
          <w:p w14:paraId="327FD426" w14:textId="01BD5567" w:rsidR="00D2674E" w:rsidRPr="00FB2D1D" w:rsidRDefault="006240EA" w:rsidP="008853E2">
            <w:pPr>
              <w:pStyle w:val="Heading1"/>
              <w:ind w:left="0"/>
              <w:rPr>
                <w:rFonts w:ascii="Times New Roman" w:hAnsi="Times New Roman" w:cs="Times New Roman"/>
                <w:b w:val="0"/>
                <w:bCs w:val="0"/>
                <w:u w:val="none"/>
              </w:rPr>
            </w:pPr>
            <w:r>
              <w:rPr>
                <w:rFonts w:ascii="Times New Roman" w:hAnsi="Times New Roman" w:cs="Times New Roman"/>
                <w:b w:val="0"/>
                <w:bCs w:val="0"/>
                <w:u w:val="none"/>
              </w:rPr>
              <w:t>W</w:t>
            </w:r>
            <w:r w:rsidRPr="006240EA">
              <w:rPr>
                <w:rFonts w:ascii="Times New Roman" w:hAnsi="Times New Roman" w:cs="Times New Roman"/>
                <w:b w:val="0"/>
                <w:bCs w:val="0"/>
                <w:u w:val="none"/>
              </w:rPr>
              <w:t>hen an employee, board member, contracted employee, partner, or other associate has a personal or financial interest involving WACBD and the Partnering Organization or Vendor where an agreement or contract is in place and/or services are being provided between the two organizations.</w:t>
            </w:r>
          </w:p>
        </w:tc>
      </w:tr>
      <w:bookmarkEnd w:id="0"/>
      <w:tr w:rsidR="000F6C02" w:rsidRPr="00FB2D1D" w14:paraId="1E516010" w14:textId="77777777" w:rsidTr="009E3A16">
        <w:tc>
          <w:tcPr>
            <w:tcW w:w="2031" w:type="dxa"/>
          </w:tcPr>
          <w:p w14:paraId="22581548" w14:textId="72375D15" w:rsidR="000F6C02" w:rsidRPr="00FB2D1D" w:rsidRDefault="000F6C02" w:rsidP="000F6C02">
            <w:pPr>
              <w:pStyle w:val="Heading1"/>
              <w:ind w:left="0"/>
              <w:rPr>
                <w:rFonts w:ascii="Times New Roman" w:hAnsi="Times New Roman" w:cs="Times New Roman"/>
                <w:b w:val="0"/>
                <w:bCs w:val="0"/>
                <w:u w:val="none"/>
              </w:rPr>
            </w:pPr>
            <w:r w:rsidRPr="000F6C02">
              <w:rPr>
                <w:rFonts w:ascii="Times New Roman" w:hAnsi="Times New Roman" w:cs="Times New Roman"/>
                <w:b w:val="0"/>
                <w:bCs w:val="0"/>
                <w:u w:val="none"/>
              </w:rPr>
              <w:t>Federal Financial Assistance</w:t>
            </w:r>
          </w:p>
        </w:tc>
        <w:tc>
          <w:tcPr>
            <w:tcW w:w="8555" w:type="dxa"/>
          </w:tcPr>
          <w:p w14:paraId="3EC16739" w14:textId="77777777" w:rsidR="000F6C02" w:rsidRPr="00696C67" w:rsidRDefault="000F6C02" w:rsidP="000F6C02">
            <w:pPr>
              <w:pStyle w:val="Heading1"/>
              <w:ind w:left="0"/>
              <w:rPr>
                <w:rFonts w:ascii="Times New Roman" w:hAnsi="Times New Roman" w:cs="Times New Roman"/>
                <w:b w:val="0"/>
                <w:bCs w:val="0"/>
                <w:u w:val="none"/>
              </w:rPr>
            </w:pPr>
            <w:r w:rsidRPr="00696C67">
              <w:rPr>
                <w:rFonts w:ascii="Times New Roman" w:hAnsi="Times New Roman" w:cs="Times New Roman"/>
                <w:b w:val="0"/>
                <w:bCs w:val="0"/>
                <w:u w:val="none"/>
              </w:rPr>
              <w:t xml:space="preserve">Assistance that </w:t>
            </w:r>
            <w:r>
              <w:rPr>
                <w:rFonts w:ascii="Times New Roman" w:hAnsi="Times New Roman" w:cs="Times New Roman"/>
                <w:b w:val="0"/>
                <w:bCs w:val="0"/>
                <w:u w:val="none"/>
              </w:rPr>
              <w:t xml:space="preserve">Nonfederal </w:t>
            </w:r>
            <w:proofErr w:type="gramStart"/>
            <w:r>
              <w:rPr>
                <w:rFonts w:ascii="Times New Roman" w:hAnsi="Times New Roman" w:cs="Times New Roman"/>
                <w:b w:val="0"/>
                <w:bCs w:val="0"/>
                <w:u w:val="none"/>
              </w:rPr>
              <w:t>Entities</w:t>
            </w:r>
            <w:r w:rsidRPr="00696C67">
              <w:rPr>
                <w:rFonts w:ascii="Times New Roman" w:hAnsi="Times New Roman" w:cs="Times New Roman"/>
                <w:b w:val="0"/>
                <w:bCs w:val="0"/>
                <w:u w:val="none"/>
              </w:rPr>
              <w:t>’</w:t>
            </w:r>
            <w:proofErr w:type="gramEnd"/>
            <w:r w:rsidRPr="00696C67">
              <w:rPr>
                <w:rFonts w:ascii="Times New Roman" w:hAnsi="Times New Roman" w:cs="Times New Roman"/>
                <w:b w:val="0"/>
                <w:bCs w:val="0"/>
                <w:u w:val="none"/>
              </w:rPr>
              <w:t xml:space="preserve"> receive or administer in the form of: </w:t>
            </w:r>
          </w:p>
          <w:p w14:paraId="1CA1DAB7" w14:textId="77777777" w:rsidR="000F6C02" w:rsidRDefault="000F6C02" w:rsidP="000F6C02">
            <w:pPr>
              <w:pStyle w:val="Heading1"/>
              <w:numPr>
                <w:ilvl w:val="0"/>
                <w:numId w:val="34"/>
              </w:numPr>
              <w:rPr>
                <w:rFonts w:ascii="Times New Roman" w:hAnsi="Times New Roman" w:cs="Times New Roman"/>
                <w:b w:val="0"/>
                <w:bCs w:val="0"/>
                <w:u w:val="none"/>
              </w:rPr>
            </w:pPr>
            <w:proofErr w:type="gramStart"/>
            <w:r w:rsidRPr="00696C67">
              <w:rPr>
                <w:rFonts w:ascii="Times New Roman" w:hAnsi="Times New Roman" w:cs="Times New Roman"/>
                <w:b w:val="0"/>
                <w:bCs w:val="0"/>
                <w:u w:val="none"/>
              </w:rPr>
              <w:t>Grants;</w:t>
            </w:r>
            <w:proofErr w:type="gramEnd"/>
            <w:r w:rsidRPr="00696C67">
              <w:rPr>
                <w:rFonts w:ascii="Times New Roman" w:hAnsi="Times New Roman" w:cs="Times New Roman"/>
                <w:b w:val="0"/>
                <w:bCs w:val="0"/>
                <w:u w:val="none"/>
              </w:rPr>
              <w:t xml:space="preserve"> </w:t>
            </w:r>
          </w:p>
          <w:p w14:paraId="08506345" w14:textId="77777777" w:rsidR="000F6C02" w:rsidRDefault="000F6C02" w:rsidP="000F6C02">
            <w:pPr>
              <w:pStyle w:val="Heading1"/>
              <w:numPr>
                <w:ilvl w:val="0"/>
                <w:numId w:val="34"/>
              </w:numPr>
              <w:rPr>
                <w:rFonts w:ascii="Times New Roman" w:hAnsi="Times New Roman" w:cs="Times New Roman"/>
                <w:b w:val="0"/>
                <w:bCs w:val="0"/>
                <w:u w:val="none"/>
              </w:rPr>
            </w:pPr>
            <w:r w:rsidRPr="00696C67">
              <w:rPr>
                <w:rFonts w:ascii="Times New Roman" w:hAnsi="Times New Roman" w:cs="Times New Roman"/>
                <w:b w:val="0"/>
                <w:bCs w:val="0"/>
                <w:u w:val="none"/>
              </w:rPr>
              <w:t xml:space="preserve">Cooperative </w:t>
            </w:r>
            <w:proofErr w:type="gramStart"/>
            <w:r w:rsidRPr="00696C67">
              <w:rPr>
                <w:rFonts w:ascii="Times New Roman" w:hAnsi="Times New Roman" w:cs="Times New Roman"/>
                <w:b w:val="0"/>
                <w:bCs w:val="0"/>
                <w:u w:val="none"/>
              </w:rPr>
              <w:t>agreements;</w:t>
            </w:r>
            <w:proofErr w:type="gramEnd"/>
            <w:r w:rsidRPr="00696C67">
              <w:rPr>
                <w:rFonts w:ascii="Times New Roman" w:hAnsi="Times New Roman" w:cs="Times New Roman"/>
                <w:b w:val="0"/>
                <w:bCs w:val="0"/>
                <w:u w:val="none"/>
              </w:rPr>
              <w:t xml:space="preserve"> </w:t>
            </w:r>
          </w:p>
          <w:p w14:paraId="0EFCF7CE" w14:textId="77777777" w:rsidR="000F6C02" w:rsidRDefault="000F6C02" w:rsidP="000F6C02">
            <w:pPr>
              <w:pStyle w:val="Heading1"/>
              <w:numPr>
                <w:ilvl w:val="0"/>
                <w:numId w:val="34"/>
              </w:numPr>
              <w:rPr>
                <w:rFonts w:ascii="Times New Roman" w:hAnsi="Times New Roman" w:cs="Times New Roman"/>
                <w:b w:val="0"/>
                <w:bCs w:val="0"/>
                <w:u w:val="none"/>
              </w:rPr>
            </w:pPr>
            <w:r w:rsidRPr="00696C67">
              <w:rPr>
                <w:rFonts w:ascii="Times New Roman" w:hAnsi="Times New Roman" w:cs="Times New Roman"/>
                <w:b w:val="0"/>
                <w:bCs w:val="0"/>
                <w:u w:val="none"/>
              </w:rPr>
              <w:t>Non-cash contributions or donations of property (including donated surplus property</w:t>
            </w:r>
            <w:proofErr w:type="gramStart"/>
            <w:r w:rsidRPr="00696C67">
              <w:rPr>
                <w:rFonts w:ascii="Times New Roman" w:hAnsi="Times New Roman" w:cs="Times New Roman"/>
                <w:b w:val="0"/>
                <w:bCs w:val="0"/>
                <w:u w:val="none"/>
              </w:rPr>
              <w:t>);</w:t>
            </w:r>
            <w:proofErr w:type="gramEnd"/>
            <w:r w:rsidRPr="00696C67">
              <w:rPr>
                <w:rFonts w:ascii="Times New Roman" w:hAnsi="Times New Roman" w:cs="Times New Roman"/>
                <w:b w:val="0"/>
                <w:bCs w:val="0"/>
                <w:u w:val="none"/>
              </w:rPr>
              <w:t xml:space="preserve"> </w:t>
            </w:r>
          </w:p>
          <w:p w14:paraId="19BB53FC" w14:textId="77777777" w:rsidR="000F6C02" w:rsidRDefault="000F6C02" w:rsidP="000F6C02">
            <w:pPr>
              <w:pStyle w:val="Heading1"/>
              <w:numPr>
                <w:ilvl w:val="0"/>
                <w:numId w:val="34"/>
              </w:numPr>
              <w:rPr>
                <w:rFonts w:ascii="Times New Roman" w:hAnsi="Times New Roman" w:cs="Times New Roman"/>
                <w:b w:val="0"/>
                <w:bCs w:val="0"/>
                <w:u w:val="none"/>
              </w:rPr>
            </w:pPr>
            <w:r w:rsidRPr="00696C67">
              <w:rPr>
                <w:rFonts w:ascii="Times New Roman" w:hAnsi="Times New Roman" w:cs="Times New Roman"/>
                <w:b w:val="0"/>
                <w:bCs w:val="0"/>
                <w:u w:val="none"/>
              </w:rPr>
              <w:t xml:space="preserve">Direct </w:t>
            </w:r>
            <w:proofErr w:type="gramStart"/>
            <w:r w:rsidRPr="00696C67">
              <w:rPr>
                <w:rFonts w:ascii="Times New Roman" w:hAnsi="Times New Roman" w:cs="Times New Roman"/>
                <w:b w:val="0"/>
                <w:bCs w:val="0"/>
                <w:u w:val="none"/>
              </w:rPr>
              <w:t>appropriations;</w:t>
            </w:r>
            <w:proofErr w:type="gramEnd"/>
            <w:r w:rsidRPr="00696C67">
              <w:rPr>
                <w:rFonts w:ascii="Times New Roman" w:hAnsi="Times New Roman" w:cs="Times New Roman"/>
                <w:b w:val="0"/>
                <w:bCs w:val="0"/>
                <w:u w:val="none"/>
              </w:rPr>
              <w:t xml:space="preserve"> </w:t>
            </w:r>
          </w:p>
          <w:p w14:paraId="42919C39" w14:textId="77777777" w:rsidR="000F6C02" w:rsidRDefault="000F6C02" w:rsidP="000F6C02">
            <w:pPr>
              <w:pStyle w:val="Heading1"/>
              <w:numPr>
                <w:ilvl w:val="0"/>
                <w:numId w:val="34"/>
              </w:numPr>
              <w:rPr>
                <w:rFonts w:ascii="Times New Roman" w:hAnsi="Times New Roman" w:cs="Times New Roman"/>
                <w:b w:val="0"/>
                <w:bCs w:val="0"/>
                <w:u w:val="none"/>
              </w:rPr>
            </w:pPr>
            <w:r w:rsidRPr="00696C67">
              <w:rPr>
                <w:rFonts w:ascii="Times New Roman" w:hAnsi="Times New Roman" w:cs="Times New Roman"/>
                <w:b w:val="0"/>
                <w:bCs w:val="0"/>
                <w:u w:val="none"/>
              </w:rPr>
              <w:t xml:space="preserve">Food commodities; and </w:t>
            </w:r>
          </w:p>
          <w:p w14:paraId="672320F4" w14:textId="77777777" w:rsidR="000F6C02" w:rsidRPr="00696C67" w:rsidRDefault="000F6C02" w:rsidP="000F6C02">
            <w:pPr>
              <w:pStyle w:val="Heading1"/>
              <w:numPr>
                <w:ilvl w:val="0"/>
                <w:numId w:val="34"/>
              </w:numPr>
              <w:rPr>
                <w:rFonts w:ascii="Times New Roman" w:hAnsi="Times New Roman" w:cs="Times New Roman"/>
                <w:b w:val="0"/>
                <w:bCs w:val="0"/>
                <w:u w:val="none"/>
              </w:rPr>
            </w:pPr>
            <w:r w:rsidRPr="00696C67">
              <w:rPr>
                <w:rFonts w:ascii="Times New Roman" w:hAnsi="Times New Roman" w:cs="Times New Roman"/>
                <w:b w:val="0"/>
                <w:bCs w:val="0"/>
                <w:u w:val="none"/>
              </w:rPr>
              <w:t>Other financial assistance (except assistance listed in 45 CFR §75.2(b). and</w:t>
            </w:r>
          </w:p>
          <w:p w14:paraId="49B42035" w14:textId="77777777" w:rsidR="000F6C02" w:rsidRPr="00696C67" w:rsidRDefault="000F6C02" w:rsidP="000F6C02">
            <w:pPr>
              <w:pStyle w:val="Heading1"/>
              <w:rPr>
                <w:rFonts w:ascii="Times New Roman" w:hAnsi="Times New Roman" w:cs="Times New Roman"/>
                <w:b w:val="0"/>
                <w:bCs w:val="0"/>
                <w:u w:val="none"/>
              </w:rPr>
            </w:pPr>
            <w:r w:rsidRPr="00696C67">
              <w:rPr>
                <w:rFonts w:ascii="Times New Roman" w:hAnsi="Times New Roman" w:cs="Times New Roman"/>
                <w:b w:val="0"/>
                <w:bCs w:val="0"/>
                <w:u w:val="none"/>
              </w:rPr>
              <w:lastRenderedPageBreak/>
              <w:t xml:space="preserve"> For 45 CFR §75.202 and subpart F, Federal financial assistance also includes assistance that NFEs receive or administer in the form of:</w:t>
            </w:r>
          </w:p>
          <w:p w14:paraId="1E447CDA" w14:textId="77777777" w:rsidR="000F6C02" w:rsidRDefault="000F6C02" w:rsidP="000F6C02">
            <w:pPr>
              <w:pStyle w:val="Heading1"/>
              <w:numPr>
                <w:ilvl w:val="0"/>
                <w:numId w:val="35"/>
              </w:numPr>
              <w:rPr>
                <w:rFonts w:ascii="Times New Roman" w:hAnsi="Times New Roman" w:cs="Times New Roman"/>
                <w:b w:val="0"/>
                <w:bCs w:val="0"/>
                <w:u w:val="none"/>
              </w:rPr>
            </w:pPr>
            <w:proofErr w:type="gramStart"/>
            <w:r w:rsidRPr="00696C67">
              <w:rPr>
                <w:rFonts w:ascii="Times New Roman" w:hAnsi="Times New Roman" w:cs="Times New Roman"/>
                <w:b w:val="0"/>
                <w:bCs w:val="0"/>
                <w:u w:val="none"/>
              </w:rPr>
              <w:t>Loans;</w:t>
            </w:r>
            <w:proofErr w:type="gramEnd"/>
          </w:p>
          <w:p w14:paraId="44768ABE" w14:textId="77777777" w:rsidR="000F6C02" w:rsidRDefault="000F6C02" w:rsidP="000F6C02">
            <w:pPr>
              <w:pStyle w:val="Heading1"/>
              <w:numPr>
                <w:ilvl w:val="0"/>
                <w:numId w:val="35"/>
              </w:numPr>
              <w:rPr>
                <w:rFonts w:ascii="Times New Roman" w:hAnsi="Times New Roman" w:cs="Times New Roman"/>
                <w:b w:val="0"/>
                <w:bCs w:val="0"/>
                <w:u w:val="none"/>
              </w:rPr>
            </w:pPr>
            <w:r w:rsidRPr="00696C67">
              <w:rPr>
                <w:rFonts w:ascii="Times New Roman" w:hAnsi="Times New Roman" w:cs="Times New Roman"/>
                <w:b w:val="0"/>
                <w:bCs w:val="0"/>
                <w:u w:val="none"/>
              </w:rPr>
              <w:t xml:space="preserve">Loan </w:t>
            </w:r>
            <w:proofErr w:type="gramStart"/>
            <w:r w:rsidRPr="00696C67">
              <w:rPr>
                <w:rFonts w:ascii="Times New Roman" w:hAnsi="Times New Roman" w:cs="Times New Roman"/>
                <w:b w:val="0"/>
                <w:bCs w:val="0"/>
                <w:u w:val="none"/>
              </w:rPr>
              <w:t>Guarantees;</w:t>
            </w:r>
            <w:proofErr w:type="gramEnd"/>
          </w:p>
          <w:p w14:paraId="12B562CF" w14:textId="77777777" w:rsidR="000F6C02" w:rsidRDefault="000F6C02" w:rsidP="000F6C02">
            <w:pPr>
              <w:pStyle w:val="Heading1"/>
              <w:numPr>
                <w:ilvl w:val="0"/>
                <w:numId w:val="35"/>
              </w:numPr>
              <w:rPr>
                <w:rFonts w:ascii="Times New Roman" w:hAnsi="Times New Roman" w:cs="Times New Roman"/>
                <w:b w:val="0"/>
                <w:bCs w:val="0"/>
                <w:u w:val="none"/>
              </w:rPr>
            </w:pPr>
            <w:r w:rsidRPr="00696C67">
              <w:rPr>
                <w:rFonts w:ascii="Times New Roman" w:hAnsi="Times New Roman" w:cs="Times New Roman"/>
                <w:b w:val="0"/>
                <w:bCs w:val="0"/>
                <w:u w:val="none"/>
              </w:rPr>
              <w:t>Interest subsidies; and</w:t>
            </w:r>
          </w:p>
          <w:p w14:paraId="539C5320" w14:textId="77777777" w:rsidR="000F6C02" w:rsidRDefault="000F6C02" w:rsidP="000F6C02">
            <w:pPr>
              <w:pStyle w:val="Heading1"/>
              <w:numPr>
                <w:ilvl w:val="0"/>
                <w:numId w:val="35"/>
              </w:numPr>
              <w:rPr>
                <w:rFonts w:ascii="Times New Roman" w:hAnsi="Times New Roman" w:cs="Times New Roman"/>
                <w:b w:val="0"/>
                <w:bCs w:val="0"/>
                <w:u w:val="none"/>
              </w:rPr>
            </w:pPr>
            <w:r w:rsidRPr="00696C67">
              <w:rPr>
                <w:rFonts w:ascii="Times New Roman" w:hAnsi="Times New Roman" w:cs="Times New Roman"/>
                <w:b w:val="0"/>
                <w:bCs w:val="0"/>
                <w:u w:val="none"/>
              </w:rPr>
              <w:t>Insurance</w:t>
            </w:r>
          </w:p>
          <w:p w14:paraId="2F2DC7BF" w14:textId="77777777" w:rsidR="000F6C02" w:rsidRPr="00696C67" w:rsidRDefault="000F6C02" w:rsidP="000F6C02">
            <w:pPr>
              <w:pStyle w:val="Heading1"/>
              <w:rPr>
                <w:rFonts w:ascii="Times New Roman" w:hAnsi="Times New Roman" w:cs="Times New Roman"/>
                <w:b w:val="0"/>
                <w:bCs w:val="0"/>
                <w:u w:val="none"/>
              </w:rPr>
            </w:pPr>
          </w:p>
          <w:p w14:paraId="283542D3" w14:textId="0A54AB0E" w:rsidR="000F6C02" w:rsidRPr="00FB2D1D" w:rsidRDefault="000F6C02" w:rsidP="000F6C02">
            <w:pPr>
              <w:pStyle w:val="Heading1"/>
              <w:ind w:left="0"/>
              <w:rPr>
                <w:rFonts w:ascii="Times New Roman" w:hAnsi="Times New Roman" w:cs="Times New Roman"/>
                <w:b w:val="0"/>
                <w:bCs w:val="0"/>
                <w:u w:val="none"/>
              </w:rPr>
            </w:pPr>
            <w:r w:rsidRPr="00696C67">
              <w:rPr>
                <w:rFonts w:ascii="Times New Roman" w:hAnsi="Times New Roman" w:cs="Times New Roman"/>
                <w:b w:val="0"/>
                <w:bCs w:val="0"/>
                <w:u w:val="none"/>
              </w:rPr>
              <w:t>Federal financial assistance does not include amounts received as reimbursement for services rendered to individuals as described in 45 CFR §75.502(h) and (</w:t>
            </w:r>
            <w:proofErr w:type="spellStart"/>
            <w:r w:rsidRPr="00696C67">
              <w:rPr>
                <w:rFonts w:ascii="Times New Roman" w:hAnsi="Times New Roman" w:cs="Times New Roman"/>
                <w:b w:val="0"/>
                <w:bCs w:val="0"/>
                <w:u w:val="none"/>
              </w:rPr>
              <w:t>i</w:t>
            </w:r>
            <w:proofErr w:type="spellEnd"/>
            <w:r w:rsidRPr="00696C67">
              <w:rPr>
                <w:rFonts w:ascii="Times New Roman" w:hAnsi="Times New Roman" w:cs="Times New Roman"/>
                <w:b w:val="0"/>
                <w:bCs w:val="0"/>
                <w:u w:val="none"/>
              </w:rPr>
              <w:t>) (relating to Medicare and Medicaid payments for providing patient care services).</w:t>
            </w:r>
          </w:p>
        </w:tc>
      </w:tr>
      <w:tr w:rsidR="00D2674E" w:rsidRPr="00FB2D1D" w14:paraId="6748CA11" w14:textId="77777777" w:rsidTr="009E3A16">
        <w:tc>
          <w:tcPr>
            <w:tcW w:w="2031" w:type="dxa"/>
          </w:tcPr>
          <w:p w14:paraId="520BBB9A" w14:textId="72D1EFC0" w:rsidR="00D2674E" w:rsidRPr="000F6C02" w:rsidRDefault="00D2674E" w:rsidP="000F6C02">
            <w:pPr>
              <w:pStyle w:val="Heading1"/>
              <w:ind w:left="0"/>
              <w:rPr>
                <w:rFonts w:ascii="Times New Roman" w:hAnsi="Times New Roman" w:cs="Times New Roman"/>
                <w:b w:val="0"/>
                <w:bCs w:val="0"/>
                <w:u w:val="none"/>
              </w:rPr>
            </w:pPr>
            <w:bookmarkStart w:id="1" w:name="_Hlk81216328"/>
            <w:r>
              <w:rPr>
                <w:rFonts w:ascii="Times New Roman" w:hAnsi="Times New Roman" w:cs="Times New Roman"/>
                <w:b w:val="0"/>
                <w:bCs w:val="0"/>
                <w:u w:val="none"/>
              </w:rPr>
              <w:lastRenderedPageBreak/>
              <w:t xml:space="preserve">Indirect Conflict of Interest </w:t>
            </w:r>
          </w:p>
        </w:tc>
        <w:tc>
          <w:tcPr>
            <w:tcW w:w="8555" w:type="dxa"/>
          </w:tcPr>
          <w:p w14:paraId="2728E793" w14:textId="51549154" w:rsidR="00D2674E" w:rsidRPr="00696C67" w:rsidRDefault="006240EA" w:rsidP="006240EA">
            <w:pPr>
              <w:pStyle w:val="Heading1"/>
              <w:ind w:left="0"/>
              <w:rPr>
                <w:rFonts w:ascii="Times New Roman" w:hAnsi="Times New Roman" w:cs="Times New Roman"/>
                <w:b w:val="0"/>
                <w:bCs w:val="0"/>
                <w:u w:val="none"/>
              </w:rPr>
            </w:pPr>
            <w:r>
              <w:rPr>
                <w:rFonts w:ascii="Times New Roman" w:hAnsi="Times New Roman" w:cs="Times New Roman"/>
                <w:b w:val="0"/>
                <w:bCs w:val="0"/>
                <w:u w:val="none"/>
              </w:rPr>
              <w:t>W</w:t>
            </w:r>
            <w:r w:rsidRPr="006240EA">
              <w:rPr>
                <w:rFonts w:ascii="Times New Roman" w:hAnsi="Times New Roman" w:cs="Times New Roman"/>
                <w:b w:val="0"/>
                <w:bCs w:val="0"/>
                <w:u w:val="none"/>
              </w:rPr>
              <w:t xml:space="preserve">hen an employee, board member, contracted employee, partner, or other associate is privy to the interest or persons </w:t>
            </w:r>
            <w:r w:rsidR="00724660" w:rsidRPr="006240EA">
              <w:rPr>
                <w:rFonts w:ascii="Times New Roman" w:hAnsi="Times New Roman" w:cs="Times New Roman"/>
                <w:b w:val="0"/>
                <w:bCs w:val="0"/>
                <w:u w:val="none"/>
              </w:rPr>
              <w:t>involved but</w:t>
            </w:r>
            <w:r w:rsidRPr="006240EA">
              <w:rPr>
                <w:rFonts w:ascii="Times New Roman" w:hAnsi="Times New Roman" w:cs="Times New Roman"/>
                <w:b w:val="0"/>
                <w:bCs w:val="0"/>
                <w:u w:val="none"/>
              </w:rPr>
              <w:t xml:space="preserve"> is not personally or financially benefitting from the information or investment and does not have the authority to supervise or participate in the decisions involving WACBD and the Partnering Organization or Vendor where an agreement or contract is in place and/or services are being provided between the two organizations.</w:t>
            </w:r>
          </w:p>
        </w:tc>
      </w:tr>
      <w:bookmarkEnd w:id="1"/>
      <w:tr w:rsidR="000F6C02" w:rsidRPr="00FB2D1D" w14:paraId="2F6AD007" w14:textId="77777777" w:rsidTr="009E3A16">
        <w:tc>
          <w:tcPr>
            <w:tcW w:w="2031" w:type="dxa"/>
          </w:tcPr>
          <w:p w14:paraId="62C71CAD" w14:textId="7C9AF569" w:rsidR="000F6C02" w:rsidRPr="000F6C02" w:rsidRDefault="000F6C02" w:rsidP="000F6C02">
            <w:pPr>
              <w:pStyle w:val="Heading1"/>
              <w:ind w:left="0"/>
              <w:rPr>
                <w:rFonts w:ascii="Times New Roman" w:hAnsi="Times New Roman" w:cs="Times New Roman"/>
                <w:b w:val="0"/>
                <w:bCs w:val="0"/>
                <w:u w:val="none"/>
              </w:rPr>
            </w:pPr>
            <w:r>
              <w:rPr>
                <w:rFonts w:ascii="Times New Roman" w:hAnsi="Times New Roman" w:cs="Times New Roman"/>
                <w:b w:val="0"/>
                <w:bCs w:val="0"/>
                <w:u w:val="none"/>
              </w:rPr>
              <w:t>Non-Federal Entity (NFE)</w:t>
            </w:r>
          </w:p>
        </w:tc>
        <w:tc>
          <w:tcPr>
            <w:tcW w:w="8555" w:type="dxa"/>
          </w:tcPr>
          <w:p w14:paraId="0BA40BF1" w14:textId="32961A9C" w:rsidR="000F6C02" w:rsidRPr="00696C67" w:rsidRDefault="000F6C02" w:rsidP="000F6C02">
            <w:pPr>
              <w:pStyle w:val="Heading1"/>
              <w:ind w:left="0"/>
              <w:rPr>
                <w:rFonts w:ascii="Times New Roman" w:hAnsi="Times New Roman" w:cs="Times New Roman"/>
                <w:b w:val="0"/>
                <w:bCs w:val="0"/>
                <w:u w:val="none"/>
              </w:rPr>
            </w:pPr>
            <w:r w:rsidRPr="000F6C02">
              <w:rPr>
                <w:rFonts w:ascii="Times New Roman" w:hAnsi="Times New Roman" w:cs="Times New Roman"/>
                <w:b w:val="0"/>
                <w:bCs w:val="0"/>
                <w:u w:val="none"/>
              </w:rPr>
              <w:t>A state, local government, Indian tribe, institution of higher education, or nonprofit organization that carries out a federal award as a recipient or subrecipient.</w:t>
            </w:r>
          </w:p>
        </w:tc>
      </w:tr>
      <w:tr w:rsidR="000F6C02" w:rsidRPr="00FB2D1D" w14:paraId="43AA9B6B" w14:textId="77777777" w:rsidTr="009E3A16">
        <w:tc>
          <w:tcPr>
            <w:tcW w:w="2031" w:type="dxa"/>
          </w:tcPr>
          <w:p w14:paraId="48B24416" w14:textId="25D17628" w:rsidR="000F6C02" w:rsidRDefault="0072102A" w:rsidP="000F6C02">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Pass-through Entity</w:t>
            </w:r>
          </w:p>
        </w:tc>
        <w:tc>
          <w:tcPr>
            <w:tcW w:w="8555" w:type="dxa"/>
          </w:tcPr>
          <w:p w14:paraId="79EAE6F1" w14:textId="6AE9537E" w:rsidR="000F6C02" w:rsidRPr="000F6C02" w:rsidRDefault="0072102A" w:rsidP="000F6C02">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A NFE that provides a subaward to a subrecipient to carry out part of a federal program.</w:t>
            </w:r>
          </w:p>
        </w:tc>
      </w:tr>
      <w:tr w:rsidR="0072102A" w:rsidRPr="00FB2D1D" w14:paraId="3AD043F4" w14:textId="77777777" w:rsidTr="009E3A16">
        <w:tc>
          <w:tcPr>
            <w:tcW w:w="2031" w:type="dxa"/>
          </w:tcPr>
          <w:p w14:paraId="61D55A28" w14:textId="45190199" w:rsidR="0072102A" w:rsidRPr="0072102A" w:rsidRDefault="0072102A" w:rsidP="000F6C02">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Recipient</w:t>
            </w:r>
          </w:p>
        </w:tc>
        <w:tc>
          <w:tcPr>
            <w:tcW w:w="8555" w:type="dxa"/>
          </w:tcPr>
          <w:p w14:paraId="50F0A3FF" w14:textId="53B3D354" w:rsidR="0072102A" w:rsidRPr="0072102A" w:rsidRDefault="0072102A" w:rsidP="000F6C02">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An entity, usually but not limited to an NFE, which receives a federal award directly from a federal awarding agency to carry out an activity under a federal program. The term recipient does not include subrecipients.</w:t>
            </w:r>
          </w:p>
        </w:tc>
      </w:tr>
      <w:tr w:rsidR="0072102A" w:rsidRPr="00FB2D1D" w14:paraId="08D1705A" w14:textId="77777777" w:rsidTr="0072102A">
        <w:tc>
          <w:tcPr>
            <w:tcW w:w="2031" w:type="dxa"/>
          </w:tcPr>
          <w:p w14:paraId="3AA13774" w14:textId="2C543C20" w:rsidR="0072102A" w:rsidRPr="0072102A" w:rsidRDefault="0072102A" w:rsidP="0072102A">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Subaward</w:t>
            </w:r>
          </w:p>
        </w:tc>
        <w:tc>
          <w:tcPr>
            <w:tcW w:w="8555" w:type="dxa"/>
          </w:tcPr>
          <w:p w14:paraId="55D934F5" w14:textId="04038F55" w:rsidR="0072102A" w:rsidRPr="0072102A" w:rsidRDefault="0072102A" w:rsidP="000F6C02">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tc>
      </w:tr>
      <w:tr w:rsidR="0072102A" w:rsidRPr="00FB2D1D" w14:paraId="23EC1297" w14:textId="77777777" w:rsidTr="009E3A16">
        <w:tc>
          <w:tcPr>
            <w:tcW w:w="2031" w:type="dxa"/>
          </w:tcPr>
          <w:p w14:paraId="4DB277A7" w14:textId="0B2498BD" w:rsidR="0072102A" w:rsidRPr="0072102A" w:rsidRDefault="0072102A" w:rsidP="000F6C02">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Subrecipient</w:t>
            </w:r>
          </w:p>
        </w:tc>
        <w:tc>
          <w:tcPr>
            <w:tcW w:w="8555" w:type="dxa"/>
          </w:tcPr>
          <w:p w14:paraId="52A520E7" w14:textId="2B4F50A8" w:rsidR="0072102A" w:rsidRPr="0072102A" w:rsidRDefault="0072102A" w:rsidP="000F6C02">
            <w:pPr>
              <w:pStyle w:val="Heading1"/>
              <w:ind w:left="0"/>
              <w:rPr>
                <w:rFonts w:ascii="Times New Roman" w:hAnsi="Times New Roman" w:cs="Times New Roman"/>
                <w:b w:val="0"/>
                <w:bCs w:val="0"/>
                <w:u w:val="none"/>
              </w:rPr>
            </w:pPr>
            <w:r w:rsidRPr="0072102A">
              <w:rPr>
                <w:rFonts w:ascii="Times New Roman" w:hAnsi="Times New Roman" w:cs="Times New Roman"/>
                <w:b w:val="0"/>
                <w:bCs w:val="0"/>
                <w:u w:val="none"/>
              </w:rPr>
              <w:t>A NFE that receives a subaward from a pass-through entity to carry out part of a federal program but does not include an individual that is a beneficiary of such program. A subrecipient may also be a recipient of other federal awards directly from a federal awarding agency.</w:t>
            </w:r>
          </w:p>
        </w:tc>
      </w:tr>
    </w:tbl>
    <w:p w14:paraId="6454FB7B" w14:textId="77777777" w:rsidR="00A631CA" w:rsidRPr="00FB2D1D" w:rsidRDefault="00A631CA">
      <w:pPr>
        <w:pStyle w:val="BodyText"/>
        <w:rPr>
          <w:rFonts w:ascii="Times New Roman" w:hAnsi="Times New Roman" w:cs="Times New Roman"/>
        </w:rPr>
      </w:pPr>
    </w:p>
    <w:p w14:paraId="710C5F95" w14:textId="75DB589D" w:rsidR="004C70E5" w:rsidRDefault="00EB6680" w:rsidP="004C70E5">
      <w:pPr>
        <w:pStyle w:val="Heading1"/>
        <w:rPr>
          <w:rFonts w:ascii="Times New Roman" w:hAnsi="Times New Roman" w:cs="Times New Roman"/>
          <w:b w:val="0"/>
          <w:bCs w:val="0"/>
          <w:i/>
          <w:iCs/>
          <w:u w:val="none"/>
        </w:rPr>
      </w:pPr>
      <w:r w:rsidRPr="00FB2D1D">
        <w:rPr>
          <w:rFonts w:ascii="Times New Roman" w:hAnsi="Times New Roman" w:cs="Times New Roman"/>
        </w:rPr>
        <w:t>PROCEDURES</w:t>
      </w:r>
      <w:r w:rsidR="00B11BF9" w:rsidRPr="00FB2D1D">
        <w:rPr>
          <w:rFonts w:ascii="Times New Roman" w:hAnsi="Times New Roman" w:cs="Times New Roman"/>
        </w:rPr>
        <w:t>:</w:t>
      </w:r>
      <w:r w:rsidR="00B828C2" w:rsidRPr="00FB2D1D">
        <w:rPr>
          <w:rFonts w:ascii="Times New Roman" w:hAnsi="Times New Roman" w:cs="Times New Roman"/>
          <w:b w:val="0"/>
          <w:bCs w:val="0"/>
          <w:i/>
          <w:iCs/>
          <w:u w:val="none"/>
        </w:rPr>
        <w:t xml:space="preserve"> </w:t>
      </w:r>
    </w:p>
    <w:tbl>
      <w:tblPr>
        <w:tblStyle w:val="TableGrid"/>
        <w:tblW w:w="10530" w:type="dxa"/>
        <w:tblInd w:w="175" w:type="dxa"/>
        <w:tblLayout w:type="fixed"/>
        <w:tblLook w:val="00A0" w:firstRow="1" w:lastRow="0" w:firstColumn="1" w:lastColumn="0" w:noHBand="0" w:noVBand="0"/>
      </w:tblPr>
      <w:tblGrid>
        <w:gridCol w:w="2700"/>
        <w:gridCol w:w="7830"/>
      </w:tblGrid>
      <w:tr w:rsidR="00A33882" w:rsidRPr="00FB2D1D" w14:paraId="56BBD830" w14:textId="77777777" w:rsidTr="008F155B">
        <w:tc>
          <w:tcPr>
            <w:tcW w:w="10530" w:type="dxa"/>
            <w:gridSpan w:val="2"/>
            <w:tcBorders>
              <w:top w:val="single" w:sz="4" w:space="0" w:color="auto"/>
              <w:left w:val="single" w:sz="4" w:space="0" w:color="auto"/>
              <w:bottom w:val="single" w:sz="4" w:space="0" w:color="auto"/>
              <w:right w:val="single" w:sz="4" w:space="0" w:color="auto"/>
            </w:tcBorders>
            <w:shd w:val="solid" w:color="1C21A7" w:fill="E5B8B7" w:themeFill="accent2" w:themeFillTint="66"/>
          </w:tcPr>
          <w:p w14:paraId="53BEB894" w14:textId="7ADF0C98" w:rsidR="00A33882" w:rsidRPr="00FB2D1D" w:rsidRDefault="00A33882" w:rsidP="008F155B">
            <w:pPr>
              <w:ind w:right="270"/>
              <w:rPr>
                <w:rFonts w:ascii="Times New Roman" w:eastAsia="Times New Roman" w:hAnsi="Times New Roman" w:cs="Times New Roman"/>
              </w:rPr>
            </w:pPr>
            <w:r w:rsidRPr="00FB2D1D">
              <w:rPr>
                <w:rFonts w:ascii="Times New Roman" w:eastAsia="Times New Roman" w:hAnsi="Times New Roman" w:cs="Times New Roman"/>
              </w:rPr>
              <w:t>Procedure 1</w:t>
            </w:r>
            <w:r>
              <w:rPr>
                <w:rFonts w:ascii="Times New Roman" w:eastAsia="Times New Roman" w:hAnsi="Times New Roman" w:cs="Times New Roman"/>
              </w:rPr>
              <w:t xml:space="preserve">- </w:t>
            </w:r>
            <w:r w:rsidR="0078781D">
              <w:rPr>
                <w:rFonts w:ascii="Times New Roman" w:eastAsia="Times New Roman" w:hAnsi="Times New Roman" w:cs="Times New Roman"/>
              </w:rPr>
              <w:t xml:space="preserve">Defining </w:t>
            </w:r>
            <w:r>
              <w:rPr>
                <w:rFonts w:ascii="Times New Roman" w:eastAsia="Times New Roman" w:hAnsi="Times New Roman" w:cs="Times New Roman"/>
              </w:rPr>
              <w:t xml:space="preserve">Types of Conflicts </w:t>
            </w:r>
          </w:p>
        </w:tc>
      </w:tr>
      <w:tr w:rsidR="00A33882" w:rsidRPr="00FB2D1D" w14:paraId="1FA576D7" w14:textId="77777777" w:rsidTr="008F155B">
        <w:tc>
          <w:tcPr>
            <w:tcW w:w="2700" w:type="dxa"/>
            <w:tcBorders>
              <w:top w:val="single" w:sz="4" w:space="0" w:color="auto"/>
              <w:left w:val="single" w:sz="4" w:space="0" w:color="auto"/>
              <w:bottom w:val="single" w:sz="4" w:space="0" w:color="auto"/>
              <w:right w:val="single" w:sz="4" w:space="0" w:color="auto"/>
            </w:tcBorders>
            <w:shd w:val="solid" w:color="C6D9F1" w:fill="auto"/>
            <w:hideMark/>
          </w:tcPr>
          <w:p w14:paraId="7F617BC8" w14:textId="6BB87D89" w:rsidR="00A33882" w:rsidRPr="00FB2D1D" w:rsidRDefault="00A33882" w:rsidP="008F155B">
            <w:pPr>
              <w:pStyle w:val="Heading3"/>
              <w:keepNext w:val="0"/>
              <w:keepLines w:val="0"/>
              <w:spacing w:before="120"/>
              <w:rPr>
                <w:rFonts w:ascii="Times New Roman" w:hAnsi="Times New Roman" w:cs="Times New Roman"/>
                <w:bCs/>
                <w:color w:val="0512BD"/>
                <w:sz w:val="22"/>
                <w:szCs w:val="22"/>
              </w:rPr>
            </w:pPr>
            <w:r>
              <w:rPr>
                <w:rFonts w:ascii="Times New Roman" w:hAnsi="Times New Roman" w:cs="Times New Roman"/>
                <w:bCs/>
                <w:color w:val="0512BD"/>
                <w:sz w:val="22"/>
                <w:szCs w:val="22"/>
              </w:rPr>
              <w:t xml:space="preserve">Financial Conflict </w:t>
            </w:r>
          </w:p>
        </w:tc>
        <w:tc>
          <w:tcPr>
            <w:tcW w:w="7830" w:type="dxa"/>
            <w:tcBorders>
              <w:top w:val="single" w:sz="4" w:space="0" w:color="auto"/>
              <w:left w:val="single" w:sz="4" w:space="0" w:color="auto"/>
              <w:bottom w:val="single" w:sz="4" w:space="0" w:color="auto"/>
              <w:right w:val="single" w:sz="4" w:space="0" w:color="auto"/>
            </w:tcBorders>
          </w:tcPr>
          <w:p w14:paraId="3F118EF1" w14:textId="13CB1729" w:rsidR="00A33882" w:rsidRPr="00FB2D1D" w:rsidRDefault="00A33882" w:rsidP="00B67444">
            <w:pPr>
              <w:spacing w:after="240"/>
              <w:rPr>
                <w:rFonts w:ascii="Times New Roman" w:hAnsi="Times New Roman" w:cs="Times New Roman"/>
              </w:rPr>
            </w:pPr>
            <w:r w:rsidRPr="00A33882">
              <w:rPr>
                <w:rFonts w:ascii="Times New Roman" w:hAnsi="Times New Roman" w:cs="Times New Roman"/>
              </w:rPr>
              <w:t>Conflicts of interest may relate to financial or other external/commercial arrangements, for example: shares, share options, equity interests, royalty income, directorships, spin-out companies, additional external employment, consultancy arrangements, contract management, commercialization of research interests</w:t>
            </w:r>
            <w:r w:rsidR="00917779">
              <w:rPr>
                <w:rFonts w:ascii="Times New Roman" w:hAnsi="Times New Roman" w:cs="Times New Roman"/>
              </w:rPr>
              <w:t>.</w:t>
            </w:r>
          </w:p>
        </w:tc>
      </w:tr>
      <w:tr w:rsidR="00917779" w:rsidRPr="00FB2D1D" w14:paraId="64A3B644" w14:textId="77777777" w:rsidTr="008F155B">
        <w:tc>
          <w:tcPr>
            <w:tcW w:w="2700" w:type="dxa"/>
            <w:tcBorders>
              <w:top w:val="single" w:sz="4" w:space="0" w:color="auto"/>
              <w:left w:val="single" w:sz="4" w:space="0" w:color="auto"/>
              <w:bottom w:val="single" w:sz="4" w:space="0" w:color="auto"/>
              <w:right w:val="single" w:sz="4" w:space="0" w:color="auto"/>
            </w:tcBorders>
            <w:shd w:val="solid" w:color="C6D9F1" w:fill="auto"/>
          </w:tcPr>
          <w:p w14:paraId="54AB78B0" w14:textId="58BFB9F7" w:rsidR="00917779" w:rsidRDefault="00F64D50" w:rsidP="008F155B">
            <w:pPr>
              <w:pStyle w:val="Heading3"/>
              <w:keepNext w:val="0"/>
              <w:keepLines w:val="0"/>
              <w:spacing w:before="120"/>
              <w:rPr>
                <w:rFonts w:ascii="Times New Roman" w:hAnsi="Times New Roman" w:cs="Times New Roman"/>
                <w:bCs/>
                <w:color w:val="0512BD"/>
                <w:sz w:val="22"/>
                <w:szCs w:val="22"/>
              </w:rPr>
            </w:pPr>
            <w:r>
              <w:rPr>
                <w:rFonts w:ascii="Times New Roman" w:hAnsi="Times New Roman" w:cs="Times New Roman"/>
                <w:bCs/>
                <w:color w:val="0512BD"/>
                <w:sz w:val="22"/>
                <w:szCs w:val="22"/>
              </w:rPr>
              <w:t xml:space="preserve">Relationship/ Personal Conflict </w:t>
            </w:r>
          </w:p>
        </w:tc>
        <w:tc>
          <w:tcPr>
            <w:tcW w:w="7830" w:type="dxa"/>
            <w:tcBorders>
              <w:top w:val="single" w:sz="4" w:space="0" w:color="auto"/>
              <w:left w:val="single" w:sz="4" w:space="0" w:color="auto"/>
              <w:bottom w:val="single" w:sz="4" w:space="0" w:color="auto"/>
              <w:right w:val="single" w:sz="4" w:space="0" w:color="auto"/>
            </w:tcBorders>
          </w:tcPr>
          <w:p w14:paraId="5141CEB4" w14:textId="3DFD75B3" w:rsidR="00F64D50" w:rsidRPr="00A33882" w:rsidRDefault="00F64D50" w:rsidP="00B67444">
            <w:pPr>
              <w:spacing w:after="240"/>
              <w:rPr>
                <w:rFonts w:ascii="Times New Roman" w:hAnsi="Times New Roman" w:cs="Times New Roman"/>
              </w:rPr>
            </w:pPr>
            <w:r w:rsidRPr="00F64D50">
              <w:rPr>
                <w:rFonts w:ascii="Times New Roman" w:hAnsi="Times New Roman" w:cs="Times New Roman"/>
              </w:rPr>
              <w:t xml:space="preserve">Conflicts may also potentially arise in relation to </w:t>
            </w:r>
            <w:r w:rsidR="000F2D46">
              <w:rPr>
                <w:rFonts w:ascii="Times New Roman" w:hAnsi="Times New Roman" w:cs="Times New Roman"/>
              </w:rPr>
              <w:t>inter</w:t>
            </w:r>
            <w:r w:rsidRPr="00F64D50">
              <w:rPr>
                <w:rFonts w:ascii="Times New Roman" w:hAnsi="Times New Roman" w:cs="Times New Roman"/>
              </w:rPr>
              <w:t>personal or family relationships which could impact on teaching, student supervision, staff line management arrangements or involvement in processes such as procurement, recruitment, promotion, or disciplinary/grievance/capability/other procedures. You should be aware that the relationship in question may be your own or that of a close family member/partner (for example where your access to information or knowledge could be seen to confer an advantage on your family or other connected individual).</w:t>
            </w:r>
          </w:p>
        </w:tc>
      </w:tr>
      <w:tr w:rsidR="00F64D50" w:rsidRPr="00FB2D1D" w14:paraId="42F3C3F7" w14:textId="77777777" w:rsidTr="008F155B">
        <w:tc>
          <w:tcPr>
            <w:tcW w:w="2700" w:type="dxa"/>
            <w:tcBorders>
              <w:top w:val="single" w:sz="4" w:space="0" w:color="auto"/>
              <w:left w:val="single" w:sz="4" w:space="0" w:color="auto"/>
              <w:bottom w:val="single" w:sz="4" w:space="0" w:color="auto"/>
              <w:right w:val="single" w:sz="4" w:space="0" w:color="auto"/>
            </w:tcBorders>
            <w:shd w:val="solid" w:color="C6D9F1" w:fill="auto"/>
          </w:tcPr>
          <w:p w14:paraId="5AEE1AC1" w14:textId="14B3FAC6" w:rsidR="00F64D50" w:rsidRDefault="000F2D46" w:rsidP="008F155B">
            <w:pPr>
              <w:pStyle w:val="Heading3"/>
              <w:keepNext w:val="0"/>
              <w:keepLines w:val="0"/>
              <w:spacing w:before="120"/>
              <w:rPr>
                <w:rFonts w:ascii="Times New Roman" w:hAnsi="Times New Roman" w:cs="Times New Roman"/>
                <w:bCs/>
                <w:color w:val="0512BD"/>
                <w:sz w:val="22"/>
                <w:szCs w:val="22"/>
              </w:rPr>
            </w:pPr>
            <w:r>
              <w:rPr>
                <w:rFonts w:ascii="Times New Roman" w:hAnsi="Times New Roman" w:cs="Times New Roman"/>
                <w:bCs/>
                <w:color w:val="0512BD"/>
                <w:sz w:val="22"/>
                <w:szCs w:val="22"/>
              </w:rPr>
              <w:t>Professional</w:t>
            </w:r>
            <w:r w:rsidR="00F64D50">
              <w:rPr>
                <w:rFonts w:ascii="Times New Roman" w:hAnsi="Times New Roman" w:cs="Times New Roman"/>
                <w:bCs/>
                <w:color w:val="0512BD"/>
                <w:sz w:val="22"/>
                <w:szCs w:val="22"/>
              </w:rPr>
              <w:t xml:space="preserve"> Conflict </w:t>
            </w:r>
          </w:p>
        </w:tc>
        <w:tc>
          <w:tcPr>
            <w:tcW w:w="7830" w:type="dxa"/>
            <w:tcBorders>
              <w:top w:val="single" w:sz="4" w:space="0" w:color="auto"/>
              <w:left w:val="single" w:sz="4" w:space="0" w:color="auto"/>
              <w:bottom w:val="single" w:sz="4" w:space="0" w:color="auto"/>
              <w:right w:val="single" w:sz="4" w:space="0" w:color="auto"/>
            </w:tcBorders>
          </w:tcPr>
          <w:p w14:paraId="7B8546A3" w14:textId="159B87DA" w:rsidR="00F64D50" w:rsidRPr="00F64D50" w:rsidRDefault="000F2D46" w:rsidP="00DC00DA">
            <w:pPr>
              <w:spacing w:after="240"/>
              <w:rPr>
                <w:rFonts w:ascii="Times New Roman" w:hAnsi="Times New Roman" w:cs="Times New Roman"/>
              </w:rPr>
            </w:pPr>
            <w:r>
              <w:rPr>
                <w:rFonts w:ascii="Times New Roman" w:hAnsi="Times New Roman" w:cs="Times New Roman"/>
              </w:rPr>
              <w:t>C</w:t>
            </w:r>
            <w:r w:rsidR="00F64D50" w:rsidRPr="00F64D50">
              <w:rPr>
                <w:rFonts w:ascii="Times New Roman" w:hAnsi="Times New Roman" w:cs="Times New Roman"/>
              </w:rPr>
              <w:t xml:space="preserve">onflicts may relate to non-financial benefits or enhancement of career, professional </w:t>
            </w:r>
            <w:r w:rsidR="00F64D50" w:rsidRPr="00F64D50">
              <w:rPr>
                <w:rFonts w:ascii="Times New Roman" w:hAnsi="Times New Roman" w:cs="Times New Roman"/>
              </w:rPr>
              <w:lastRenderedPageBreak/>
              <w:t xml:space="preserve">standing or education, </w:t>
            </w:r>
            <w:r w:rsidR="00274A07">
              <w:rPr>
                <w:rFonts w:ascii="Times New Roman" w:hAnsi="Times New Roman" w:cs="Times New Roman"/>
              </w:rPr>
              <w:t>i</w:t>
            </w:r>
            <w:r w:rsidR="00F64D50" w:rsidRPr="00F64D50">
              <w:rPr>
                <w:rFonts w:ascii="Times New Roman" w:hAnsi="Times New Roman" w:cs="Times New Roman"/>
              </w:rPr>
              <w:t xml:space="preserve">ntellectual </w:t>
            </w:r>
            <w:r w:rsidR="00274A07">
              <w:rPr>
                <w:rFonts w:ascii="Times New Roman" w:hAnsi="Times New Roman" w:cs="Times New Roman"/>
              </w:rPr>
              <w:t>p</w:t>
            </w:r>
            <w:r w:rsidR="00F64D50" w:rsidRPr="00F64D50">
              <w:rPr>
                <w:rFonts w:ascii="Times New Roman" w:hAnsi="Times New Roman" w:cs="Times New Roman"/>
              </w:rPr>
              <w:t xml:space="preserve">roperty </w:t>
            </w:r>
            <w:r w:rsidR="00274A07">
              <w:rPr>
                <w:rFonts w:ascii="Times New Roman" w:hAnsi="Times New Roman" w:cs="Times New Roman"/>
              </w:rPr>
              <w:t>r</w:t>
            </w:r>
            <w:r w:rsidR="00F64D50" w:rsidRPr="00274A07">
              <w:rPr>
                <w:rFonts w:ascii="Times New Roman" w:hAnsi="Times New Roman" w:cs="Times New Roman"/>
              </w:rPr>
              <w:t xml:space="preserve">ights, or perceptions that a benefit may </w:t>
            </w:r>
            <w:r w:rsidR="00274A07">
              <w:rPr>
                <w:rFonts w:ascii="Times New Roman" w:hAnsi="Times New Roman" w:cs="Times New Roman"/>
              </w:rPr>
              <w:t>ensue</w:t>
            </w:r>
            <w:r w:rsidR="00F64D50" w:rsidRPr="00274A07">
              <w:rPr>
                <w:rFonts w:ascii="Times New Roman" w:hAnsi="Times New Roman" w:cs="Times New Roman"/>
              </w:rPr>
              <w:t xml:space="preserve"> from a particular outcome or timing of research findings which are under your</w:t>
            </w:r>
            <w:r w:rsidR="00F64D50" w:rsidRPr="00F64D50">
              <w:rPr>
                <w:rFonts w:ascii="Times New Roman" w:hAnsi="Times New Roman" w:cs="Times New Roman"/>
              </w:rPr>
              <w:t xml:space="preserve"> influence. </w:t>
            </w:r>
            <w:r w:rsidR="00F64D50">
              <w:rPr>
                <w:rFonts w:ascii="Times New Roman" w:hAnsi="Times New Roman" w:cs="Times New Roman"/>
              </w:rPr>
              <w:t>P</w:t>
            </w:r>
            <w:r w:rsidR="00F64D50" w:rsidRPr="00F64D50">
              <w:rPr>
                <w:rFonts w:ascii="Times New Roman" w:hAnsi="Times New Roman" w:cs="Times New Roman"/>
              </w:rPr>
              <w:t>otential conflicts which may arise from work on external committees such as research council committees, editorial boards, peer review panels etc.</w:t>
            </w:r>
            <w:r w:rsidR="007C2A6B">
              <w:rPr>
                <w:rFonts w:ascii="Times New Roman" w:hAnsi="Times New Roman" w:cs="Times New Roman"/>
              </w:rPr>
              <w:t>.</w:t>
            </w:r>
          </w:p>
        </w:tc>
      </w:tr>
      <w:tr w:rsidR="000F2D46" w:rsidRPr="00FB2D1D" w14:paraId="1B372F00" w14:textId="77777777" w:rsidTr="00724660">
        <w:trPr>
          <w:trHeight w:val="893"/>
        </w:trPr>
        <w:tc>
          <w:tcPr>
            <w:tcW w:w="2700" w:type="dxa"/>
            <w:tcBorders>
              <w:top w:val="single" w:sz="4" w:space="0" w:color="auto"/>
              <w:left w:val="single" w:sz="4" w:space="0" w:color="auto"/>
              <w:bottom w:val="single" w:sz="4" w:space="0" w:color="auto"/>
              <w:right w:val="single" w:sz="4" w:space="0" w:color="auto"/>
            </w:tcBorders>
            <w:shd w:val="solid" w:color="C6D9F1" w:fill="auto"/>
          </w:tcPr>
          <w:p w14:paraId="730DD22E" w14:textId="162F93BF" w:rsidR="000F2D46" w:rsidRDefault="000F2D46" w:rsidP="008F155B">
            <w:pPr>
              <w:pStyle w:val="Heading3"/>
              <w:keepNext w:val="0"/>
              <w:keepLines w:val="0"/>
              <w:spacing w:before="120"/>
              <w:rPr>
                <w:rFonts w:ascii="Times New Roman" w:hAnsi="Times New Roman" w:cs="Times New Roman"/>
                <w:bCs/>
                <w:color w:val="0512BD"/>
                <w:sz w:val="22"/>
                <w:szCs w:val="22"/>
              </w:rPr>
            </w:pPr>
            <w:r>
              <w:rPr>
                <w:rFonts w:ascii="Times New Roman" w:hAnsi="Times New Roman" w:cs="Times New Roman"/>
                <w:bCs/>
                <w:color w:val="0512BD"/>
                <w:sz w:val="22"/>
                <w:szCs w:val="22"/>
              </w:rPr>
              <w:lastRenderedPageBreak/>
              <w:t>Research Conflict</w:t>
            </w:r>
          </w:p>
        </w:tc>
        <w:tc>
          <w:tcPr>
            <w:tcW w:w="7830" w:type="dxa"/>
            <w:tcBorders>
              <w:top w:val="single" w:sz="4" w:space="0" w:color="auto"/>
              <w:left w:val="single" w:sz="4" w:space="0" w:color="auto"/>
              <w:bottom w:val="single" w:sz="4" w:space="0" w:color="auto"/>
              <w:right w:val="single" w:sz="4" w:space="0" w:color="auto"/>
            </w:tcBorders>
          </w:tcPr>
          <w:p w14:paraId="74452206" w14:textId="52BE733A" w:rsidR="000F2D46" w:rsidRDefault="000F2D46" w:rsidP="00DC00DA">
            <w:pPr>
              <w:spacing w:after="240"/>
              <w:rPr>
                <w:rFonts w:ascii="Times New Roman" w:hAnsi="Times New Roman" w:cs="Times New Roman"/>
              </w:rPr>
            </w:pPr>
            <w:r>
              <w:rPr>
                <w:rFonts w:ascii="Times New Roman" w:hAnsi="Times New Roman" w:cs="Times New Roman"/>
              </w:rPr>
              <w:t xml:space="preserve">Any personal, professional, and financial involvement/ activities that may influence outcomes of research conducted at WACBD. Such as being paid to serve </w:t>
            </w:r>
            <w:r w:rsidR="00F501C2">
              <w:rPr>
                <w:rFonts w:ascii="Times New Roman" w:hAnsi="Times New Roman" w:cs="Times New Roman"/>
              </w:rPr>
              <w:t>in</w:t>
            </w:r>
            <w:r>
              <w:rPr>
                <w:rFonts w:ascii="Times New Roman" w:hAnsi="Times New Roman" w:cs="Times New Roman"/>
              </w:rPr>
              <w:t xml:space="preserve"> an advisory </w:t>
            </w:r>
            <w:r w:rsidR="00F501C2">
              <w:rPr>
                <w:rFonts w:ascii="Times New Roman" w:hAnsi="Times New Roman" w:cs="Times New Roman"/>
              </w:rPr>
              <w:t>capacity to industry or other funders</w:t>
            </w:r>
            <w:r w:rsidR="00724660">
              <w:rPr>
                <w:rFonts w:ascii="Times New Roman" w:hAnsi="Times New Roman" w:cs="Times New Roman"/>
              </w:rPr>
              <w:t>.</w:t>
            </w:r>
          </w:p>
        </w:tc>
      </w:tr>
    </w:tbl>
    <w:p w14:paraId="710A4270" w14:textId="77777777" w:rsidR="00A33882" w:rsidRPr="00A33882" w:rsidRDefault="00A33882" w:rsidP="00AA58E0">
      <w:pPr>
        <w:pStyle w:val="Heading1"/>
        <w:ind w:left="0"/>
        <w:rPr>
          <w:rFonts w:ascii="Times New Roman" w:hAnsi="Times New Roman" w:cs="Times New Roman"/>
          <w:b w:val="0"/>
          <w:bCs w:val="0"/>
          <w:u w:val="none"/>
        </w:rPr>
      </w:pPr>
    </w:p>
    <w:tbl>
      <w:tblPr>
        <w:tblStyle w:val="TableGrid"/>
        <w:tblpPr w:leftFromText="180" w:rightFromText="180" w:vertAnchor="text" w:tblpX="175" w:tblpY="1"/>
        <w:tblOverlap w:val="never"/>
        <w:tblW w:w="10530" w:type="dxa"/>
        <w:tblLayout w:type="fixed"/>
        <w:tblLook w:val="00A0" w:firstRow="1" w:lastRow="0" w:firstColumn="1" w:lastColumn="0" w:noHBand="0" w:noVBand="0"/>
      </w:tblPr>
      <w:tblGrid>
        <w:gridCol w:w="2700"/>
        <w:gridCol w:w="7830"/>
      </w:tblGrid>
      <w:tr w:rsidR="00B828C2" w:rsidRPr="00FB2D1D" w14:paraId="0720F225" w14:textId="77777777" w:rsidTr="00D80E50">
        <w:tc>
          <w:tcPr>
            <w:tcW w:w="10530" w:type="dxa"/>
            <w:gridSpan w:val="2"/>
            <w:tcBorders>
              <w:top w:val="single" w:sz="4" w:space="0" w:color="auto"/>
              <w:left w:val="single" w:sz="4" w:space="0" w:color="auto"/>
              <w:bottom w:val="single" w:sz="4" w:space="0" w:color="auto"/>
              <w:right w:val="single" w:sz="4" w:space="0" w:color="auto"/>
            </w:tcBorders>
            <w:shd w:val="solid" w:color="1C21A7" w:fill="E5B8B7" w:themeFill="accent2" w:themeFillTint="66"/>
          </w:tcPr>
          <w:p w14:paraId="01647D20" w14:textId="52AE7396" w:rsidR="00B828C2" w:rsidRPr="00FB2D1D" w:rsidRDefault="00B04060" w:rsidP="00D80E50">
            <w:pPr>
              <w:keepNext/>
              <w:ind w:right="270"/>
              <w:rPr>
                <w:rFonts w:ascii="Times New Roman" w:hAnsi="Times New Roman" w:cs="Times New Roman"/>
                <w:b/>
                <w:color w:val="FFFFFF" w:themeColor="background1"/>
              </w:rPr>
            </w:pPr>
            <w:bookmarkStart w:id="2" w:name="_Hlk77150455"/>
            <w:r w:rsidRPr="00FB2D1D">
              <w:rPr>
                <w:rFonts w:ascii="Times New Roman" w:hAnsi="Times New Roman" w:cs="Times New Roman"/>
                <w:b/>
                <w:color w:val="FFFFFF" w:themeColor="background1"/>
              </w:rPr>
              <w:t xml:space="preserve">Procedure </w:t>
            </w:r>
            <w:r w:rsidR="00D80E50">
              <w:rPr>
                <w:rFonts w:ascii="Times New Roman" w:hAnsi="Times New Roman" w:cs="Times New Roman"/>
                <w:b/>
                <w:color w:val="FFFFFF" w:themeColor="background1"/>
              </w:rPr>
              <w:t>2</w:t>
            </w:r>
            <w:r w:rsidR="001C35D5">
              <w:rPr>
                <w:rFonts w:ascii="Times New Roman" w:hAnsi="Times New Roman" w:cs="Times New Roman"/>
                <w:b/>
                <w:color w:val="FFFFFF" w:themeColor="background1"/>
              </w:rPr>
              <w:t>-</w:t>
            </w:r>
            <w:r w:rsidR="001C35D5" w:rsidRPr="00AE77E5">
              <w:rPr>
                <w:rFonts w:ascii="Times New Roman" w:hAnsi="Times New Roman" w:cs="Times New Roman"/>
                <w:bCs/>
                <w:color w:val="FFFFFF" w:themeColor="background1"/>
              </w:rPr>
              <w:t xml:space="preserve"> </w:t>
            </w:r>
            <w:r w:rsidR="00AE77E5">
              <w:rPr>
                <w:rFonts w:ascii="Times New Roman" w:hAnsi="Times New Roman" w:cs="Times New Roman"/>
                <w:bCs/>
                <w:color w:val="FFFFFF" w:themeColor="background1"/>
              </w:rPr>
              <w:t xml:space="preserve">Employee </w:t>
            </w:r>
            <w:r w:rsidR="001C35D5" w:rsidRPr="00AE77E5">
              <w:rPr>
                <w:rFonts w:ascii="Times New Roman" w:hAnsi="Times New Roman" w:cs="Times New Roman"/>
                <w:bCs/>
                <w:color w:val="FFFFFF" w:themeColor="background1"/>
              </w:rPr>
              <w:t>Responsibilities</w:t>
            </w:r>
            <w:r w:rsidR="001C35D5">
              <w:rPr>
                <w:rFonts w:ascii="Times New Roman" w:hAnsi="Times New Roman" w:cs="Times New Roman"/>
                <w:b/>
                <w:color w:val="FFFFFF" w:themeColor="background1"/>
              </w:rPr>
              <w:t xml:space="preserve"> </w:t>
            </w:r>
          </w:p>
        </w:tc>
      </w:tr>
      <w:tr w:rsidR="001C35D5" w:rsidRPr="00FB2D1D" w14:paraId="2EAA7CB6" w14:textId="77777777" w:rsidTr="00D80E50">
        <w:tc>
          <w:tcPr>
            <w:tcW w:w="2700" w:type="dxa"/>
            <w:tcBorders>
              <w:top w:val="single" w:sz="4" w:space="0" w:color="auto"/>
              <w:left w:val="single" w:sz="4" w:space="0" w:color="auto"/>
              <w:bottom w:val="single" w:sz="4" w:space="0" w:color="auto"/>
              <w:right w:val="single" w:sz="4" w:space="0" w:color="auto"/>
            </w:tcBorders>
            <w:shd w:val="solid" w:color="C6D9F1" w:fill="auto"/>
          </w:tcPr>
          <w:p w14:paraId="7E1F9A89" w14:textId="7BDDE2B2" w:rsidR="001C35D5" w:rsidRPr="00ED169C" w:rsidRDefault="00AE77E5" w:rsidP="00D80E50">
            <w:pPr>
              <w:pStyle w:val="Heading3"/>
              <w:spacing w:before="120"/>
              <w:rPr>
                <w:rFonts w:ascii="Times New Roman" w:hAnsi="Times New Roman" w:cs="Times New Roman"/>
                <w:color w:val="0512BD"/>
                <w:sz w:val="22"/>
                <w:szCs w:val="22"/>
              </w:rPr>
            </w:pPr>
            <w:r>
              <w:rPr>
                <w:rFonts w:ascii="Times New Roman" w:hAnsi="Times New Roman" w:cs="Times New Roman"/>
                <w:color w:val="0512BD"/>
                <w:sz w:val="22"/>
                <w:szCs w:val="22"/>
              </w:rPr>
              <w:t>Employee</w:t>
            </w:r>
            <w:r w:rsidR="001C35D5">
              <w:rPr>
                <w:rFonts w:ascii="Times New Roman" w:hAnsi="Times New Roman" w:cs="Times New Roman"/>
                <w:color w:val="0512BD"/>
                <w:sz w:val="22"/>
                <w:szCs w:val="22"/>
              </w:rPr>
              <w:t xml:space="preserve"> Responsibilities </w:t>
            </w:r>
          </w:p>
        </w:tc>
        <w:tc>
          <w:tcPr>
            <w:tcW w:w="7830" w:type="dxa"/>
            <w:tcBorders>
              <w:top w:val="single" w:sz="4" w:space="0" w:color="auto"/>
              <w:left w:val="single" w:sz="4" w:space="0" w:color="auto"/>
              <w:bottom w:val="single" w:sz="4" w:space="0" w:color="auto"/>
              <w:right w:val="single" w:sz="4" w:space="0" w:color="auto"/>
            </w:tcBorders>
          </w:tcPr>
          <w:p w14:paraId="320BC1D3" w14:textId="77777777" w:rsidR="00AE77E5" w:rsidRDefault="00AE77E5" w:rsidP="000E2E11">
            <w:pPr>
              <w:rPr>
                <w:rFonts w:ascii="Times New Roman" w:hAnsi="Times New Roman" w:cs="Times New Roman"/>
              </w:rPr>
            </w:pPr>
            <w:r>
              <w:rPr>
                <w:rFonts w:ascii="Times New Roman" w:hAnsi="Times New Roman" w:cs="Times New Roman"/>
              </w:rPr>
              <w:t>Employees</w:t>
            </w:r>
            <w:r w:rsidRPr="00AE77E5">
              <w:rPr>
                <w:rFonts w:ascii="Times New Roman" w:hAnsi="Times New Roman" w:cs="Times New Roman"/>
              </w:rPr>
              <w:t xml:space="preserve"> who ha</w:t>
            </w:r>
            <w:r>
              <w:rPr>
                <w:rFonts w:ascii="Times New Roman" w:hAnsi="Times New Roman" w:cs="Times New Roman"/>
              </w:rPr>
              <w:t>ve</w:t>
            </w:r>
            <w:r w:rsidRPr="00AE77E5">
              <w:rPr>
                <w:rFonts w:ascii="Times New Roman" w:hAnsi="Times New Roman" w:cs="Times New Roman"/>
              </w:rPr>
              <w:t xml:space="preserve"> identified a circumstance which could constitute a conflict of interest, or importantly, which could reasonably be perceived to do so even if it does not actually, will need to do the following:</w:t>
            </w:r>
          </w:p>
          <w:p w14:paraId="74069475" w14:textId="77777777" w:rsidR="00AE77E5" w:rsidRDefault="00AE77E5" w:rsidP="00D80E50">
            <w:pPr>
              <w:pStyle w:val="ListParagraph"/>
              <w:numPr>
                <w:ilvl w:val="0"/>
                <w:numId w:val="23"/>
              </w:numPr>
              <w:rPr>
                <w:rFonts w:ascii="Times New Roman" w:hAnsi="Times New Roman" w:cs="Times New Roman"/>
              </w:rPr>
            </w:pPr>
            <w:r w:rsidRPr="00AE77E5">
              <w:rPr>
                <w:rFonts w:ascii="Times New Roman" w:hAnsi="Times New Roman" w:cs="Times New Roman"/>
              </w:rPr>
              <w:t>Review the relevant policies and guidance</w:t>
            </w:r>
          </w:p>
          <w:p w14:paraId="7899876C" w14:textId="3EF207AD" w:rsidR="00AE77E5" w:rsidRDefault="00AE77E5" w:rsidP="00D80E50">
            <w:pPr>
              <w:pStyle w:val="ListParagraph"/>
              <w:numPr>
                <w:ilvl w:val="0"/>
                <w:numId w:val="23"/>
              </w:numPr>
              <w:rPr>
                <w:rFonts w:ascii="Times New Roman" w:hAnsi="Times New Roman" w:cs="Times New Roman"/>
              </w:rPr>
            </w:pPr>
            <w:r w:rsidRPr="00AE77E5">
              <w:rPr>
                <w:rFonts w:ascii="Times New Roman" w:hAnsi="Times New Roman" w:cs="Times New Roman"/>
              </w:rPr>
              <w:t xml:space="preserve">Report the potential conflict to </w:t>
            </w:r>
            <w:r>
              <w:rPr>
                <w:rFonts w:ascii="Times New Roman" w:hAnsi="Times New Roman" w:cs="Times New Roman"/>
              </w:rPr>
              <w:t xml:space="preserve">your supervisor </w:t>
            </w:r>
            <w:r w:rsidRPr="00AE77E5">
              <w:rPr>
                <w:rFonts w:ascii="Times New Roman" w:hAnsi="Times New Roman" w:cs="Times New Roman"/>
              </w:rPr>
              <w:t>promptly and alert any relevant parties (external funding bodies, panels you participate in etc. depending on the circumstances)</w:t>
            </w:r>
          </w:p>
          <w:p w14:paraId="0FF5B648" w14:textId="28459762" w:rsidR="00AE77E5" w:rsidRDefault="00AE77E5" w:rsidP="00D80E50">
            <w:pPr>
              <w:pStyle w:val="ListParagraph"/>
              <w:numPr>
                <w:ilvl w:val="0"/>
                <w:numId w:val="23"/>
              </w:numPr>
              <w:rPr>
                <w:rFonts w:ascii="Times New Roman" w:hAnsi="Times New Roman" w:cs="Times New Roman"/>
              </w:rPr>
            </w:pPr>
            <w:r w:rsidRPr="00AE77E5">
              <w:rPr>
                <w:rFonts w:ascii="Times New Roman" w:hAnsi="Times New Roman" w:cs="Times New Roman"/>
              </w:rPr>
              <w:t xml:space="preserve">Your </w:t>
            </w:r>
            <w:r w:rsidR="00DB3732">
              <w:rPr>
                <w:rFonts w:ascii="Times New Roman" w:hAnsi="Times New Roman" w:cs="Times New Roman"/>
              </w:rPr>
              <w:t>s</w:t>
            </w:r>
            <w:r w:rsidR="00274A07">
              <w:rPr>
                <w:rFonts w:ascii="Times New Roman" w:hAnsi="Times New Roman" w:cs="Times New Roman"/>
              </w:rPr>
              <w:t>upervisor</w:t>
            </w:r>
            <w:r w:rsidRPr="00AE77E5">
              <w:rPr>
                <w:rFonts w:ascii="Times New Roman" w:hAnsi="Times New Roman" w:cs="Times New Roman"/>
              </w:rPr>
              <w:t xml:space="preserve"> will determine and agree with you the appropriate action to avoid or mitigate and properly manage the (actual or perceived) conflict of interest</w:t>
            </w:r>
            <w:r>
              <w:rPr>
                <w:rFonts w:ascii="Times New Roman" w:hAnsi="Times New Roman" w:cs="Times New Roman"/>
              </w:rPr>
              <w:t>.</w:t>
            </w:r>
          </w:p>
          <w:p w14:paraId="5D4CCCA0" w14:textId="5B9BB90B" w:rsidR="00AE77E5" w:rsidRDefault="00AE77E5" w:rsidP="00D80E50">
            <w:pPr>
              <w:pStyle w:val="ListParagraph"/>
              <w:numPr>
                <w:ilvl w:val="0"/>
                <w:numId w:val="23"/>
              </w:numPr>
              <w:rPr>
                <w:rFonts w:ascii="Times New Roman" w:hAnsi="Times New Roman" w:cs="Times New Roman"/>
              </w:rPr>
            </w:pPr>
            <w:r w:rsidRPr="00AE77E5">
              <w:rPr>
                <w:rFonts w:ascii="Times New Roman" w:hAnsi="Times New Roman" w:cs="Times New Roman"/>
              </w:rPr>
              <w:t xml:space="preserve">Ensure your entry on </w:t>
            </w:r>
            <w:r>
              <w:rPr>
                <w:rFonts w:ascii="Times New Roman" w:hAnsi="Times New Roman" w:cs="Times New Roman"/>
              </w:rPr>
              <w:t xml:space="preserve">a </w:t>
            </w:r>
            <w:r w:rsidR="000F5D56">
              <w:rPr>
                <w:rFonts w:ascii="Times New Roman" w:hAnsi="Times New Roman" w:cs="Times New Roman"/>
              </w:rPr>
              <w:t>conflict-of-interest</w:t>
            </w:r>
            <w:r>
              <w:rPr>
                <w:rFonts w:ascii="Times New Roman" w:hAnsi="Times New Roman" w:cs="Times New Roman"/>
              </w:rPr>
              <w:t xml:space="preserve"> disclosure form to be</w:t>
            </w:r>
            <w:r w:rsidRPr="00AE77E5">
              <w:rPr>
                <w:rFonts w:ascii="Times New Roman" w:hAnsi="Times New Roman" w:cs="Times New Roman"/>
              </w:rPr>
              <w:t xml:space="preserve"> reviewed and </w:t>
            </w:r>
            <w:r>
              <w:rPr>
                <w:rFonts w:ascii="Times New Roman" w:hAnsi="Times New Roman" w:cs="Times New Roman"/>
              </w:rPr>
              <w:t xml:space="preserve">ensure this is </w:t>
            </w:r>
            <w:r w:rsidRPr="00AE77E5">
              <w:rPr>
                <w:rFonts w:ascii="Times New Roman" w:hAnsi="Times New Roman" w:cs="Times New Roman"/>
              </w:rPr>
              <w:t>updated at least annually.</w:t>
            </w:r>
          </w:p>
          <w:p w14:paraId="114AC608" w14:textId="25574BF5" w:rsidR="000E2E11" w:rsidRDefault="00AE77E5" w:rsidP="000E2E11">
            <w:pPr>
              <w:pStyle w:val="ListParagraph"/>
              <w:numPr>
                <w:ilvl w:val="0"/>
                <w:numId w:val="23"/>
              </w:numPr>
              <w:rPr>
                <w:rFonts w:ascii="Times New Roman" w:hAnsi="Times New Roman" w:cs="Times New Roman"/>
              </w:rPr>
            </w:pPr>
            <w:r>
              <w:rPr>
                <w:rFonts w:ascii="Times New Roman" w:hAnsi="Times New Roman" w:cs="Times New Roman"/>
              </w:rPr>
              <w:t xml:space="preserve">The </w:t>
            </w:r>
            <w:r w:rsidR="000F5D56">
              <w:rPr>
                <w:rFonts w:ascii="Times New Roman" w:hAnsi="Times New Roman" w:cs="Times New Roman"/>
              </w:rPr>
              <w:t>conflict-of-interest</w:t>
            </w:r>
            <w:r>
              <w:rPr>
                <w:rFonts w:ascii="Times New Roman" w:hAnsi="Times New Roman" w:cs="Times New Roman"/>
              </w:rPr>
              <w:t xml:space="preserve"> committee</w:t>
            </w:r>
            <w:r w:rsidRPr="00AE77E5">
              <w:rPr>
                <w:rFonts w:ascii="Times New Roman" w:hAnsi="Times New Roman" w:cs="Times New Roman"/>
              </w:rPr>
              <w:t xml:space="preserve"> must be satisfied that the steps agreed to manage the conflict of interest are appropriate and proportionate to protect the reputation and integrity of the individual, the department and </w:t>
            </w:r>
            <w:r>
              <w:rPr>
                <w:rFonts w:ascii="Times New Roman" w:hAnsi="Times New Roman" w:cs="Times New Roman"/>
              </w:rPr>
              <w:t>WACBD</w:t>
            </w:r>
          </w:p>
          <w:p w14:paraId="2109B279" w14:textId="6D29A2FB" w:rsidR="000E2E11" w:rsidRPr="000E2E11" w:rsidRDefault="000E2E11" w:rsidP="000E2E11">
            <w:pPr>
              <w:pStyle w:val="ListParagraph"/>
              <w:numPr>
                <w:ilvl w:val="0"/>
                <w:numId w:val="23"/>
              </w:numPr>
              <w:spacing w:after="240"/>
              <w:rPr>
                <w:rFonts w:ascii="Times New Roman" w:hAnsi="Times New Roman" w:cs="Times New Roman"/>
              </w:rPr>
            </w:pPr>
            <w:r>
              <w:rPr>
                <w:rFonts w:ascii="Times New Roman" w:hAnsi="Times New Roman" w:cs="Times New Roman"/>
              </w:rPr>
              <w:t xml:space="preserve">If there is a conflict of interest involving another individual, the WACBD employee must put the relationship on hold and limit communication while the project is ongoing. </w:t>
            </w:r>
          </w:p>
          <w:p w14:paraId="1D78643F" w14:textId="655FF26F" w:rsidR="00AE77E5" w:rsidRPr="00AE77E5" w:rsidRDefault="00AE77E5" w:rsidP="00D80E50">
            <w:pPr>
              <w:spacing w:after="240"/>
              <w:rPr>
                <w:rFonts w:ascii="Times New Roman" w:hAnsi="Times New Roman" w:cs="Times New Roman"/>
              </w:rPr>
            </w:pPr>
            <w:r>
              <w:rPr>
                <w:rFonts w:ascii="Times New Roman" w:hAnsi="Times New Roman" w:cs="Times New Roman"/>
              </w:rPr>
              <w:t>Employees</w:t>
            </w:r>
            <w:r w:rsidRPr="00ED169C">
              <w:rPr>
                <w:rFonts w:ascii="Times New Roman" w:hAnsi="Times New Roman" w:cs="Times New Roman"/>
              </w:rPr>
              <w:t xml:space="preserve"> must disclose to the best of </w:t>
            </w:r>
            <w:r>
              <w:rPr>
                <w:rFonts w:ascii="Times New Roman" w:hAnsi="Times New Roman" w:cs="Times New Roman"/>
              </w:rPr>
              <w:t>their</w:t>
            </w:r>
            <w:r w:rsidRPr="00ED169C">
              <w:rPr>
                <w:rFonts w:ascii="Times New Roman" w:hAnsi="Times New Roman" w:cs="Times New Roman"/>
              </w:rPr>
              <w:t xml:space="preserve"> knowledge all potential conflicts of interest or the appearance of a conflict of interest as soon as </w:t>
            </w:r>
            <w:r>
              <w:rPr>
                <w:rFonts w:ascii="Times New Roman" w:hAnsi="Times New Roman" w:cs="Times New Roman"/>
              </w:rPr>
              <w:t>they</w:t>
            </w:r>
            <w:r w:rsidRPr="00ED169C">
              <w:rPr>
                <w:rFonts w:ascii="Times New Roman" w:hAnsi="Times New Roman" w:cs="Times New Roman"/>
              </w:rPr>
              <w:t xml:space="preserve"> become aware and always before any actions involving the potential conflict are taken.</w:t>
            </w:r>
          </w:p>
        </w:tc>
      </w:tr>
      <w:tr w:rsidR="00122650" w:rsidRPr="00FB2D1D" w14:paraId="3B69E3C0" w14:textId="77777777" w:rsidTr="00D80E50">
        <w:tc>
          <w:tcPr>
            <w:tcW w:w="2700" w:type="dxa"/>
            <w:tcBorders>
              <w:top w:val="single" w:sz="4" w:space="0" w:color="auto"/>
              <w:left w:val="single" w:sz="4" w:space="0" w:color="auto"/>
              <w:bottom w:val="single" w:sz="4" w:space="0" w:color="auto"/>
              <w:right w:val="single" w:sz="4" w:space="0" w:color="auto"/>
            </w:tcBorders>
            <w:shd w:val="solid" w:color="C6D9F1" w:fill="auto"/>
          </w:tcPr>
          <w:p w14:paraId="18CF26FB" w14:textId="6887FAA4" w:rsidR="00122650" w:rsidRPr="00ED169C" w:rsidRDefault="00AE77E5" w:rsidP="00D80E50">
            <w:pPr>
              <w:pStyle w:val="Heading3"/>
              <w:spacing w:before="120"/>
              <w:rPr>
                <w:rFonts w:ascii="Times New Roman" w:hAnsi="Times New Roman" w:cs="Times New Roman"/>
                <w:color w:val="0512BD"/>
                <w:sz w:val="22"/>
                <w:szCs w:val="22"/>
              </w:rPr>
            </w:pPr>
            <w:r>
              <w:rPr>
                <w:rFonts w:ascii="Times New Roman" w:hAnsi="Times New Roman" w:cs="Times New Roman"/>
                <w:color w:val="0512BD"/>
                <w:sz w:val="22"/>
                <w:szCs w:val="22"/>
              </w:rPr>
              <w:t>Disclosure Form</w:t>
            </w:r>
          </w:p>
        </w:tc>
        <w:tc>
          <w:tcPr>
            <w:tcW w:w="7830" w:type="dxa"/>
            <w:tcBorders>
              <w:top w:val="single" w:sz="4" w:space="0" w:color="auto"/>
              <w:left w:val="single" w:sz="4" w:space="0" w:color="auto"/>
              <w:bottom w:val="single" w:sz="4" w:space="0" w:color="auto"/>
              <w:right w:val="single" w:sz="4" w:space="0" w:color="auto"/>
            </w:tcBorders>
          </w:tcPr>
          <w:p w14:paraId="7BAB49A6" w14:textId="2A2C6162" w:rsidR="000F5D56" w:rsidRDefault="00AE77E5" w:rsidP="00D80E50">
            <w:pPr>
              <w:rPr>
                <w:rFonts w:ascii="Times New Roman" w:hAnsi="Times New Roman" w:cs="Times New Roman"/>
              </w:rPr>
            </w:pPr>
            <w:r>
              <w:rPr>
                <w:rFonts w:ascii="Times New Roman" w:hAnsi="Times New Roman" w:cs="Times New Roman"/>
              </w:rPr>
              <w:t xml:space="preserve">All WACBD </w:t>
            </w:r>
            <w:r w:rsidR="000F5D56">
              <w:rPr>
                <w:rFonts w:ascii="Times New Roman" w:hAnsi="Times New Roman" w:cs="Times New Roman"/>
              </w:rPr>
              <w:t xml:space="preserve">Board Members and employees </w:t>
            </w:r>
            <w:r>
              <w:rPr>
                <w:rFonts w:ascii="Times New Roman" w:hAnsi="Times New Roman" w:cs="Times New Roman"/>
              </w:rPr>
              <w:t xml:space="preserve">will complete a </w:t>
            </w:r>
            <w:r w:rsidR="000F5D56">
              <w:rPr>
                <w:rFonts w:ascii="Times New Roman" w:hAnsi="Times New Roman" w:cs="Times New Roman"/>
              </w:rPr>
              <w:t>Conflict-of-Interest</w:t>
            </w:r>
            <w:r>
              <w:rPr>
                <w:rFonts w:ascii="Times New Roman" w:hAnsi="Times New Roman" w:cs="Times New Roman"/>
              </w:rPr>
              <w:t xml:space="preserve"> Disclosure Form annually and before participating in a research study/ process. There are separate disclosure forms for general employee disclosure and research related disclosure. </w:t>
            </w:r>
          </w:p>
          <w:p w14:paraId="4DCFD10B" w14:textId="06724AAE" w:rsidR="00AE77E5" w:rsidRDefault="00AE77E5" w:rsidP="00D80E50">
            <w:pPr>
              <w:rPr>
                <w:rFonts w:ascii="Times New Roman" w:hAnsi="Times New Roman" w:cs="Times New Roman"/>
              </w:rPr>
            </w:pPr>
            <w:r>
              <w:rPr>
                <w:rFonts w:ascii="Times New Roman" w:hAnsi="Times New Roman" w:cs="Times New Roman"/>
              </w:rPr>
              <w:t xml:space="preserve">If </w:t>
            </w:r>
            <w:r w:rsidRPr="00ED169C">
              <w:rPr>
                <w:rFonts w:ascii="Times New Roman" w:hAnsi="Times New Roman" w:cs="Times New Roman"/>
              </w:rPr>
              <w:t>any conflicts of interest or the appearance of a conflict of interest is disclosed</w:t>
            </w:r>
            <w:r>
              <w:rPr>
                <w:rFonts w:ascii="Times New Roman" w:hAnsi="Times New Roman" w:cs="Times New Roman"/>
              </w:rPr>
              <w:t xml:space="preserve">, this will be brought to the </w:t>
            </w:r>
            <w:r w:rsidR="000F5D56">
              <w:rPr>
                <w:rFonts w:ascii="Times New Roman" w:hAnsi="Times New Roman" w:cs="Times New Roman"/>
              </w:rPr>
              <w:t>Conflict-of-Interest</w:t>
            </w:r>
            <w:r>
              <w:rPr>
                <w:rFonts w:ascii="Times New Roman" w:hAnsi="Times New Roman" w:cs="Times New Roman"/>
              </w:rPr>
              <w:t xml:space="preserve"> Committee for review. </w:t>
            </w:r>
          </w:p>
          <w:p w14:paraId="389364BE" w14:textId="77777777" w:rsidR="00AE77E5" w:rsidRDefault="00AE77E5" w:rsidP="00D80E50">
            <w:pPr>
              <w:rPr>
                <w:rFonts w:ascii="Times New Roman" w:hAnsi="Times New Roman" w:cs="Times New Roman"/>
              </w:rPr>
            </w:pPr>
          </w:p>
          <w:p w14:paraId="5E173570" w14:textId="14083E23" w:rsidR="00122650" w:rsidRPr="00ED169C" w:rsidRDefault="00AE77E5" w:rsidP="00D80E50">
            <w:pPr>
              <w:spacing w:after="240"/>
              <w:rPr>
                <w:rFonts w:ascii="Times New Roman" w:hAnsi="Times New Roman" w:cs="Times New Roman"/>
              </w:rPr>
            </w:pPr>
            <w:r>
              <w:rPr>
                <w:rFonts w:ascii="Times New Roman" w:hAnsi="Times New Roman" w:cs="Times New Roman"/>
              </w:rPr>
              <w:t xml:space="preserve">See Disclosure </w:t>
            </w:r>
            <w:r w:rsidR="000F5D56">
              <w:rPr>
                <w:rFonts w:ascii="Times New Roman" w:hAnsi="Times New Roman" w:cs="Times New Roman"/>
              </w:rPr>
              <w:t>Forms</w:t>
            </w:r>
            <w:r>
              <w:rPr>
                <w:rFonts w:ascii="Times New Roman" w:hAnsi="Times New Roman" w:cs="Times New Roman"/>
              </w:rPr>
              <w:t xml:space="preserve"> in Appendix</w:t>
            </w:r>
          </w:p>
        </w:tc>
      </w:tr>
      <w:tr w:rsidR="00AE77E5" w:rsidRPr="00FB2D1D" w14:paraId="3462EA5B" w14:textId="77777777" w:rsidTr="00D80E50">
        <w:tc>
          <w:tcPr>
            <w:tcW w:w="2700" w:type="dxa"/>
            <w:tcBorders>
              <w:top w:val="single" w:sz="4" w:space="0" w:color="auto"/>
              <w:left w:val="single" w:sz="4" w:space="0" w:color="auto"/>
              <w:bottom w:val="single" w:sz="4" w:space="0" w:color="auto"/>
              <w:right w:val="single" w:sz="4" w:space="0" w:color="auto"/>
            </w:tcBorders>
            <w:shd w:val="solid" w:color="C6D9F1" w:fill="auto"/>
          </w:tcPr>
          <w:p w14:paraId="6AF65DCD" w14:textId="271B8D77" w:rsidR="00AE77E5" w:rsidRPr="00173316" w:rsidRDefault="00AE77E5" w:rsidP="00D80E50">
            <w:pPr>
              <w:pStyle w:val="Heading3"/>
              <w:spacing w:before="120"/>
              <w:rPr>
                <w:rFonts w:ascii="Times New Roman" w:hAnsi="Times New Roman" w:cs="Times New Roman"/>
                <w:color w:val="0512BD"/>
                <w:sz w:val="22"/>
                <w:szCs w:val="22"/>
              </w:rPr>
            </w:pPr>
            <w:r w:rsidRPr="00173316">
              <w:rPr>
                <w:rFonts w:ascii="Times New Roman" w:hAnsi="Times New Roman" w:cs="Times New Roman"/>
                <w:color w:val="0512BD"/>
                <w:sz w:val="22"/>
                <w:szCs w:val="22"/>
              </w:rPr>
              <w:t xml:space="preserve">To Fill out Disclosure Form </w:t>
            </w:r>
          </w:p>
        </w:tc>
        <w:tc>
          <w:tcPr>
            <w:tcW w:w="7830" w:type="dxa"/>
            <w:tcBorders>
              <w:top w:val="single" w:sz="4" w:space="0" w:color="auto"/>
              <w:left w:val="single" w:sz="4" w:space="0" w:color="auto"/>
              <w:bottom w:val="single" w:sz="4" w:space="0" w:color="auto"/>
              <w:right w:val="single" w:sz="4" w:space="0" w:color="auto"/>
            </w:tcBorders>
          </w:tcPr>
          <w:p w14:paraId="5C07A939" w14:textId="6BF81C4C" w:rsidR="00D80E50" w:rsidRPr="000F08E0" w:rsidRDefault="00AE77E5" w:rsidP="00D80E50">
            <w:pPr>
              <w:pStyle w:val="ListParagraph"/>
              <w:numPr>
                <w:ilvl w:val="0"/>
                <w:numId w:val="29"/>
              </w:numPr>
              <w:rPr>
                <w:rFonts w:ascii="Times New Roman" w:hAnsi="Times New Roman" w:cs="Times New Roman"/>
              </w:rPr>
            </w:pPr>
            <w:r w:rsidRPr="000F08E0">
              <w:rPr>
                <w:rFonts w:ascii="Times New Roman" w:hAnsi="Times New Roman" w:cs="Times New Roman"/>
              </w:rPr>
              <w:t>Employees must recognize all real or potential conflicts of interest that could compromise the trustworthiness of their work (</w:t>
            </w:r>
            <w:r w:rsidR="000F5D56" w:rsidRPr="000F08E0">
              <w:rPr>
                <w:rFonts w:ascii="Times New Roman" w:hAnsi="Times New Roman" w:cs="Times New Roman"/>
              </w:rPr>
              <w:t>i.e.,</w:t>
            </w:r>
            <w:r w:rsidRPr="000F08E0">
              <w:rPr>
                <w:rFonts w:ascii="Times New Roman" w:hAnsi="Times New Roman" w:cs="Times New Roman"/>
              </w:rPr>
              <w:t xml:space="preserve"> real and/or which other people could reasonably perceive to be conflicts of interest</w:t>
            </w:r>
            <w:r w:rsidR="000F5D56" w:rsidRPr="000F08E0">
              <w:rPr>
                <w:rFonts w:ascii="Times New Roman" w:hAnsi="Times New Roman" w:cs="Times New Roman"/>
              </w:rPr>
              <w:t>) and</w:t>
            </w:r>
            <w:r w:rsidRPr="000F08E0">
              <w:rPr>
                <w:rFonts w:ascii="Times New Roman" w:hAnsi="Times New Roman" w:cs="Times New Roman"/>
              </w:rPr>
              <w:t xml:space="preserve"> take steps transparently to disclose the conflicts of interest. </w:t>
            </w:r>
            <w:r w:rsidR="00D80E50" w:rsidRPr="000F08E0">
              <w:rPr>
                <w:rFonts w:ascii="Times New Roman" w:hAnsi="Times New Roman" w:cs="Times New Roman"/>
              </w:rPr>
              <w:t>W</w:t>
            </w:r>
            <w:r w:rsidRPr="000F08E0">
              <w:rPr>
                <w:rFonts w:ascii="Times New Roman" w:hAnsi="Times New Roman" w:cs="Times New Roman"/>
              </w:rPr>
              <w:t>hen evaluating a potential conflict of interest</w:t>
            </w:r>
            <w:r w:rsidR="000C5B9C" w:rsidRPr="000F08E0">
              <w:rPr>
                <w:rFonts w:ascii="Times New Roman" w:hAnsi="Times New Roman" w:cs="Times New Roman"/>
              </w:rPr>
              <w:t xml:space="preserve"> ensure it is impartial and</w:t>
            </w:r>
            <w:r w:rsidRPr="000F08E0">
              <w:rPr>
                <w:rFonts w:ascii="Times New Roman" w:hAnsi="Times New Roman" w:cs="Times New Roman"/>
              </w:rPr>
              <w:t xml:space="preserve"> consider how it might be perceived by th</w:t>
            </w:r>
            <w:r w:rsidR="000C5B9C" w:rsidRPr="000F08E0">
              <w:rPr>
                <w:rFonts w:ascii="Times New Roman" w:hAnsi="Times New Roman" w:cs="Times New Roman"/>
              </w:rPr>
              <w:t xml:space="preserve">e </w:t>
            </w:r>
            <w:r w:rsidR="00D91B70" w:rsidRPr="000F08E0">
              <w:rPr>
                <w:rFonts w:ascii="Times New Roman" w:hAnsi="Times New Roman" w:cs="Times New Roman"/>
              </w:rPr>
              <w:lastRenderedPageBreak/>
              <w:t>community.</w:t>
            </w:r>
          </w:p>
          <w:p w14:paraId="04A6F6E3" w14:textId="3264EE6D" w:rsidR="00D80E50" w:rsidRPr="000F08E0" w:rsidRDefault="00D80E50" w:rsidP="00D80E50">
            <w:pPr>
              <w:pStyle w:val="ListParagraph"/>
              <w:numPr>
                <w:ilvl w:val="0"/>
                <w:numId w:val="29"/>
              </w:numPr>
              <w:rPr>
                <w:rFonts w:ascii="Times New Roman" w:hAnsi="Times New Roman" w:cs="Times New Roman"/>
              </w:rPr>
            </w:pPr>
            <w:r w:rsidRPr="000F08E0">
              <w:rPr>
                <w:rFonts w:ascii="Times New Roman" w:hAnsi="Times New Roman" w:cs="Times New Roman"/>
              </w:rPr>
              <w:t xml:space="preserve">Disclosure form must be submitted to </w:t>
            </w:r>
            <w:r w:rsidR="00282D87" w:rsidRPr="000F08E0">
              <w:rPr>
                <w:rFonts w:ascii="Times New Roman" w:hAnsi="Times New Roman" w:cs="Times New Roman"/>
              </w:rPr>
              <w:t xml:space="preserve">compliance </w:t>
            </w:r>
            <w:r w:rsidR="000C5B9C" w:rsidRPr="000F08E0">
              <w:rPr>
                <w:rFonts w:ascii="Times New Roman" w:hAnsi="Times New Roman" w:cs="Times New Roman"/>
              </w:rPr>
              <w:t>officer</w:t>
            </w:r>
            <w:r w:rsidRPr="000F08E0">
              <w:rPr>
                <w:rFonts w:ascii="Times New Roman" w:hAnsi="Times New Roman" w:cs="Times New Roman"/>
              </w:rPr>
              <w:t xml:space="preserve"> for appropriate review. </w:t>
            </w:r>
          </w:p>
          <w:p w14:paraId="34BBC688" w14:textId="19A5B1E9" w:rsidR="00AE77E5" w:rsidRPr="00173316" w:rsidRDefault="00AE77E5" w:rsidP="00D80E50">
            <w:pPr>
              <w:pStyle w:val="ListParagraph"/>
              <w:numPr>
                <w:ilvl w:val="0"/>
                <w:numId w:val="29"/>
              </w:numPr>
              <w:rPr>
                <w:rFonts w:ascii="Times New Roman" w:hAnsi="Times New Roman" w:cs="Times New Roman"/>
              </w:rPr>
            </w:pPr>
            <w:r w:rsidRPr="000F08E0">
              <w:rPr>
                <w:rFonts w:ascii="Times New Roman" w:hAnsi="Times New Roman" w:cs="Times New Roman"/>
              </w:rPr>
              <w:t>Openly declare and justify all real</w:t>
            </w:r>
            <w:r w:rsidRPr="00173316">
              <w:rPr>
                <w:rFonts w:ascii="Times New Roman" w:hAnsi="Times New Roman" w:cs="Times New Roman"/>
              </w:rPr>
              <w:t xml:space="preserve"> or potential conflicts of interest at all stages in the project and, particularly, at the following key stages:</w:t>
            </w:r>
          </w:p>
          <w:p w14:paraId="1886F5E4"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 xml:space="preserve">Has an ownership or investment interest in any third-party WACBD deals with or is considering dealing with. </w:t>
            </w:r>
          </w:p>
          <w:p w14:paraId="0C93E587"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Serves on the board of, participates in the management of, or is otherwise employed by or volunteers with any third-party WACBD deals with or is considering dealing with.</w:t>
            </w:r>
          </w:p>
          <w:p w14:paraId="20D91A47"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 xml:space="preserve">Receives or may receive compensation or other benefits in connection with a transaction into which WACBD enters. </w:t>
            </w:r>
          </w:p>
          <w:p w14:paraId="43D1CC0B"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Receives or may receive personal gifts or loans from third parties dealing with the WACBD.</w:t>
            </w:r>
          </w:p>
          <w:p w14:paraId="628D88F4"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 xml:space="preserve">Serves on the board of directors of another nonprofit organization competing with WACBD for a grant or contract. </w:t>
            </w:r>
          </w:p>
          <w:p w14:paraId="6ACBD300"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 xml:space="preserve">Has a close personal or business relationship with vendor, partner or other third-parties being considered by </w:t>
            </w:r>
            <w:proofErr w:type="gramStart"/>
            <w:r w:rsidRPr="00173316">
              <w:rPr>
                <w:rFonts w:ascii="Times New Roman" w:hAnsi="Times New Roman" w:cs="Times New Roman"/>
              </w:rPr>
              <w:t>WACBD.</w:t>
            </w:r>
            <w:proofErr w:type="gramEnd"/>
          </w:p>
          <w:p w14:paraId="286AA974"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 xml:space="preserve">Would like to pursue a transaction being considered by WACBD for their personal benefit. </w:t>
            </w:r>
          </w:p>
          <w:p w14:paraId="1EF383C3"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 xml:space="preserve">Receiving gifts from vendors, partners or other third parties as an incentive for favors or financial gain. </w:t>
            </w:r>
          </w:p>
          <w:p w14:paraId="7F12814A" w14:textId="77777777"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Having stocks in a company that WACBD does business with</w:t>
            </w:r>
          </w:p>
          <w:p w14:paraId="4C8428D8" w14:textId="6A8061EC" w:rsidR="00D80E50" w:rsidRPr="00173316" w:rsidRDefault="00D80E50" w:rsidP="00D80E50">
            <w:pPr>
              <w:numPr>
                <w:ilvl w:val="0"/>
                <w:numId w:val="25"/>
              </w:numPr>
              <w:rPr>
                <w:rFonts w:ascii="Times New Roman" w:hAnsi="Times New Roman" w:cs="Times New Roman"/>
              </w:rPr>
            </w:pPr>
            <w:r w:rsidRPr="00173316">
              <w:rPr>
                <w:rFonts w:ascii="Times New Roman" w:hAnsi="Times New Roman" w:cs="Times New Roman"/>
              </w:rPr>
              <w:t xml:space="preserve">Participating in a research study as both an investigator and as a treating physician. </w:t>
            </w:r>
          </w:p>
          <w:p w14:paraId="22BC2E91" w14:textId="2B584921" w:rsidR="00AE77E5" w:rsidRPr="00173316" w:rsidRDefault="00AE77E5" w:rsidP="00D80E50">
            <w:pPr>
              <w:numPr>
                <w:ilvl w:val="0"/>
                <w:numId w:val="25"/>
              </w:numPr>
              <w:rPr>
                <w:rFonts w:ascii="Times New Roman" w:hAnsi="Times New Roman" w:cs="Times New Roman"/>
              </w:rPr>
            </w:pPr>
            <w:r w:rsidRPr="00173316">
              <w:rPr>
                <w:rFonts w:ascii="Times New Roman" w:hAnsi="Times New Roman" w:cs="Times New Roman"/>
              </w:rPr>
              <w:t xml:space="preserve">In research funding </w:t>
            </w:r>
            <w:r w:rsidR="000F5D56" w:rsidRPr="00173316">
              <w:rPr>
                <w:rFonts w:ascii="Times New Roman" w:hAnsi="Times New Roman" w:cs="Times New Roman"/>
              </w:rPr>
              <w:t>applications.</w:t>
            </w:r>
          </w:p>
          <w:p w14:paraId="28533E61" w14:textId="409456DA" w:rsidR="00AE77E5" w:rsidRPr="00173316" w:rsidRDefault="00AE77E5" w:rsidP="00D80E50">
            <w:pPr>
              <w:numPr>
                <w:ilvl w:val="0"/>
                <w:numId w:val="25"/>
              </w:numPr>
              <w:rPr>
                <w:rFonts w:ascii="Times New Roman" w:hAnsi="Times New Roman" w:cs="Times New Roman"/>
              </w:rPr>
            </w:pPr>
            <w:r w:rsidRPr="00173316">
              <w:rPr>
                <w:rFonts w:ascii="Times New Roman" w:hAnsi="Times New Roman" w:cs="Times New Roman"/>
              </w:rPr>
              <w:t xml:space="preserve">Where applicable, in research ethics applications and research governance </w:t>
            </w:r>
            <w:r w:rsidR="000F5D56" w:rsidRPr="00173316">
              <w:rPr>
                <w:rFonts w:ascii="Times New Roman" w:hAnsi="Times New Roman" w:cs="Times New Roman"/>
              </w:rPr>
              <w:t>applications.</w:t>
            </w:r>
          </w:p>
          <w:p w14:paraId="1C8CD094" w14:textId="20B22645" w:rsidR="00AE77E5" w:rsidRPr="00173316" w:rsidRDefault="00AE77E5" w:rsidP="00D80E50">
            <w:pPr>
              <w:numPr>
                <w:ilvl w:val="0"/>
                <w:numId w:val="25"/>
              </w:numPr>
              <w:rPr>
                <w:rFonts w:ascii="Times New Roman" w:hAnsi="Times New Roman" w:cs="Times New Roman"/>
              </w:rPr>
            </w:pPr>
            <w:r w:rsidRPr="00173316">
              <w:rPr>
                <w:rFonts w:ascii="Times New Roman" w:hAnsi="Times New Roman" w:cs="Times New Roman"/>
              </w:rPr>
              <w:t>Where applicable, when seeking to recruit participants (</w:t>
            </w:r>
            <w:r w:rsidR="000F5D56" w:rsidRPr="00173316">
              <w:rPr>
                <w:rFonts w:ascii="Times New Roman" w:hAnsi="Times New Roman" w:cs="Times New Roman"/>
              </w:rPr>
              <w:t>i.e.,</w:t>
            </w:r>
            <w:r w:rsidRPr="00173316">
              <w:rPr>
                <w:rFonts w:ascii="Times New Roman" w:hAnsi="Times New Roman" w:cs="Times New Roman"/>
              </w:rPr>
              <w:t xml:space="preserve"> as part of the process of seeking consent</w:t>
            </w:r>
            <w:r w:rsidR="000F5D56" w:rsidRPr="00173316">
              <w:rPr>
                <w:rFonts w:ascii="Times New Roman" w:hAnsi="Times New Roman" w:cs="Times New Roman"/>
              </w:rPr>
              <w:t>).</w:t>
            </w:r>
          </w:p>
          <w:p w14:paraId="612A803A" w14:textId="3D5B50CC" w:rsidR="00AE77E5" w:rsidRPr="00173316" w:rsidRDefault="00AE77E5" w:rsidP="00D80E50">
            <w:pPr>
              <w:numPr>
                <w:ilvl w:val="0"/>
                <w:numId w:val="25"/>
              </w:numPr>
              <w:rPr>
                <w:rFonts w:ascii="Times New Roman" w:hAnsi="Times New Roman" w:cs="Times New Roman"/>
              </w:rPr>
            </w:pPr>
            <w:r w:rsidRPr="00173316">
              <w:rPr>
                <w:rFonts w:ascii="Times New Roman" w:hAnsi="Times New Roman" w:cs="Times New Roman"/>
              </w:rPr>
              <w:t xml:space="preserve">Where feasible, when communicating with the public about </w:t>
            </w:r>
            <w:r w:rsidR="000F5D56" w:rsidRPr="00173316">
              <w:rPr>
                <w:rFonts w:ascii="Times New Roman" w:hAnsi="Times New Roman" w:cs="Times New Roman"/>
              </w:rPr>
              <w:t>research.</w:t>
            </w:r>
          </w:p>
          <w:p w14:paraId="36860F55" w14:textId="3324E4BE" w:rsidR="00AE77E5" w:rsidRPr="00173316" w:rsidRDefault="00AE77E5" w:rsidP="00D80E50">
            <w:pPr>
              <w:numPr>
                <w:ilvl w:val="0"/>
                <w:numId w:val="25"/>
              </w:numPr>
              <w:rPr>
                <w:rFonts w:ascii="Times New Roman" w:hAnsi="Times New Roman" w:cs="Times New Roman"/>
              </w:rPr>
            </w:pPr>
            <w:r w:rsidRPr="00173316">
              <w:rPr>
                <w:rFonts w:ascii="Times New Roman" w:hAnsi="Times New Roman" w:cs="Times New Roman"/>
              </w:rPr>
              <w:t xml:space="preserve">In research </w:t>
            </w:r>
            <w:r w:rsidR="000F5D56" w:rsidRPr="00173316">
              <w:rPr>
                <w:rFonts w:ascii="Times New Roman" w:hAnsi="Times New Roman" w:cs="Times New Roman"/>
              </w:rPr>
              <w:t>publications.</w:t>
            </w:r>
          </w:p>
          <w:p w14:paraId="5006F6AF" w14:textId="5E147A93" w:rsidR="00AE77E5" w:rsidRPr="00173316" w:rsidRDefault="00AE77E5" w:rsidP="00D80E50">
            <w:pPr>
              <w:numPr>
                <w:ilvl w:val="0"/>
                <w:numId w:val="25"/>
              </w:numPr>
              <w:rPr>
                <w:rFonts w:ascii="Times New Roman" w:hAnsi="Times New Roman" w:cs="Times New Roman"/>
              </w:rPr>
            </w:pPr>
            <w:r w:rsidRPr="00173316">
              <w:rPr>
                <w:rFonts w:ascii="Times New Roman" w:hAnsi="Times New Roman" w:cs="Times New Roman"/>
              </w:rPr>
              <w:t xml:space="preserve">During </w:t>
            </w:r>
            <w:r w:rsidR="000F5D56" w:rsidRPr="00173316">
              <w:rPr>
                <w:rFonts w:ascii="Times New Roman" w:hAnsi="Times New Roman" w:cs="Times New Roman"/>
              </w:rPr>
              <w:t>commercialization.</w:t>
            </w:r>
          </w:p>
          <w:p w14:paraId="36328A5E" w14:textId="5FED0219" w:rsidR="00AE77E5" w:rsidRPr="00173316" w:rsidRDefault="00AE77E5" w:rsidP="00D80E50">
            <w:pPr>
              <w:numPr>
                <w:ilvl w:val="0"/>
                <w:numId w:val="25"/>
              </w:numPr>
              <w:rPr>
                <w:rFonts w:ascii="Times New Roman" w:hAnsi="Times New Roman" w:cs="Times New Roman"/>
              </w:rPr>
            </w:pPr>
            <w:r w:rsidRPr="00173316">
              <w:rPr>
                <w:rFonts w:ascii="Times New Roman" w:hAnsi="Times New Roman" w:cs="Times New Roman"/>
              </w:rPr>
              <w:t>Where applicable, when undertaking peer review.</w:t>
            </w:r>
          </w:p>
          <w:p w14:paraId="087966A1" w14:textId="3D25F132" w:rsidR="00AE77E5" w:rsidRPr="00173316" w:rsidRDefault="00D80E50" w:rsidP="00D80E50">
            <w:pPr>
              <w:spacing w:after="240"/>
              <w:rPr>
                <w:rFonts w:ascii="Times New Roman" w:hAnsi="Times New Roman" w:cs="Times New Roman"/>
              </w:rPr>
            </w:pPr>
            <w:r w:rsidRPr="00173316">
              <w:rPr>
                <w:rFonts w:ascii="Times New Roman" w:hAnsi="Times New Roman" w:cs="Times New Roman"/>
              </w:rPr>
              <w:t>In situations where you are uncertain, please err on the side of caution and disclose the potential conflict immediately.</w:t>
            </w:r>
          </w:p>
        </w:tc>
      </w:tr>
      <w:bookmarkEnd w:id="2"/>
    </w:tbl>
    <w:p w14:paraId="7B3AE9E2" w14:textId="77777777" w:rsidR="004C70E5" w:rsidRPr="00FB2D1D" w:rsidRDefault="004C70E5">
      <w:pPr>
        <w:pStyle w:val="Heading1"/>
        <w:rPr>
          <w:rFonts w:ascii="Times New Roman" w:hAnsi="Times New Roman" w:cs="Times New Roman"/>
        </w:rPr>
      </w:pPr>
    </w:p>
    <w:tbl>
      <w:tblPr>
        <w:tblStyle w:val="TableGrid"/>
        <w:tblW w:w="10530" w:type="dxa"/>
        <w:tblInd w:w="175" w:type="dxa"/>
        <w:tblLayout w:type="fixed"/>
        <w:tblLook w:val="00A0" w:firstRow="1" w:lastRow="0" w:firstColumn="1" w:lastColumn="0" w:noHBand="0" w:noVBand="0"/>
      </w:tblPr>
      <w:tblGrid>
        <w:gridCol w:w="2700"/>
        <w:gridCol w:w="7830"/>
      </w:tblGrid>
      <w:tr w:rsidR="00ED169C" w:rsidRPr="00ED169C" w14:paraId="30A05543" w14:textId="77777777" w:rsidTr="001E2196">
        <w:tc>
          <w:tcPr>
            <w:tcW w:w="10530" w:type="dxa"/>
            <w:gridSpan w:val="2"/>
            <w:tcBorders>
              <w:top w:val="single" w:sz="4" w:space="0" w:color="auto"/>
              <w:left w:val="single" w:sz="4" w:space="0" w:color="auto"/>
              <w:bottom w:val="single" w:sz="4" w:space="0" w:color="auto"/>
              <w:right w:val="single" w:sz="4" w:space="0" w:color="auto"/>
            </w:tcBorders>
            <w:shd w:val="solid" w:color="1C21A7" w:fill="E5B8B7" w:themeFill="accent2" w:themeFillTint="66"/>
          </w:tcPr>
          <w:p w14:paraId="53FD1F23" w14:textId="0F4A5F1A" w:rsidR="00ED169C" w:rsidRPr="00ED169C" w:rsidRDefault="00ED169C" w:rsidP="00ED169C">
            <w:pPr>
              <w:keepNext/>
              <w:ind w:right="270"/>
              <w:rPr>
                <w:rFonts w:ascii="Times New Roman" w:hAnsi="Times New Roman" w:cs="Times New Roman"/>
                <w:b/>
                <w:color w:val="FFFFFF" w:themeColor="background1"/>
              </w:rPr>
            </w:pPr>
            <w:bookmarkStart w:id="3" w:name="_Hlk77150515"/>
            <w:r w:rsidRPr="00ED169C">
              <w:rPr>
                <w:rFonts w:ascii="Times New Roman" w:hAnsi="Times New Roman" w:cs="Times New Roman"/>
                <w:b/>
                <w:color w:val="FFFFFF" w:themeColor="background1"/>
              </w:rPr>
              <w:t xml:space="preserve">Procedure </w:t>
            </w:r>
            <w:r w:rsidRPr="00FB2D1D">
              <w:rPr>
                <w:rFonts w:ascii="Times New Roman" w:hAnsi="Times New Roman" w:cs="Times New Roman"/>
                <w:b/>
                <w:color w:val="FFFFFF" w:themeColor="background1"/>
              </w:rPr>
              <w:t>3</w:t>
            </w:r>
            <w:r w:rsidR="00AE77E5">
              <w:rPr>
                <w:rFonts w:ascii="Times New Roman" w:hAnsi="Times New Roman" w:cs="Times New Roman"/>
                <w:b/>
                <w:color w:val="FFFFFF" w:themeColor="background1"/>
              </w:rPr>
              <w:t xml:space="preserve">- </w:t>
            </w:r>
            <w:r w:rsidR="00AE77E5" w:rsidRPr="00AE77E5">
              <w:rPr>
                <w:rFonts w:ascii="Times New Roman" w:hAnsi="Times New Roman" w:cs="Times New Roman"/>
                <w:bCs/>
                <w:color w:val="FFFFFF" w:themeColor="background1"/>
              </w:rPr>
              <w:t>Determination of a Conflict</w:t>
            </w:r>
            <w:r w:rsidR="00AE77E5">
              <w:rPr>
                <w:rFonts w:ascii="Times New Roman" w:hAnsi="Times New Roman" w:cs="Times New Roman"/>
                <w:b/>
                <w:color w:val="FFFFFF" w:themeColor="background1"/>
              </w:rPr>
              <w:t xml:space="preserve"> </w:t>
            </w:r>
          </w:p>
        </w:tc>
      </w:tr>
      <w:tr w:rsidR="00ED169C" w:rsidRPr="00ED169C" w14:paraId="2C030B53"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hideMark/>
          </w:tcPr>
          <w:p w14:paraId="4D2B868D" w14:textId="21CA7364" w:rsidR="00ED169C" w:rsidRPr="00ED169C" w:rsidRDefault="00ED169C" w:rsidP="00ED169C">
            <w:pPr>
              <w:spacing w:before="120"/>
              <w:outlineLvl w:val="2"/>
              <w:rPr>
                <w:rFonts w:ascii="Times New Roman" w:eastAsiaTheme="majorEastAsia" w:hAnsi="Times New Roman" w:cs="Times New Roman"/>
                <w:bCs/>
                <w:color w:val="0512BD"/>
              </w:rPr>
            </w:pPr>
            <w:r w:rsidRPr="00FB2D1D">
              <w:rPr>
                <w:rFonts w:ascii="Times New Roman" w:eastAsiaTheme="majorEastAsia" w:hAnsi="Times New Roman" w:cs="Times New Roman"/>
                <w:bCs/>
                <w:color w:val="0512BD"/>
              </w:rPr>
              <w:t xml:space="preserve">Determining Whether a Conflict of Interest Exists </w:t>
            </w:r>
          </w:p>
        </w:tc>
        <w:tc>
          <w:tcPr>
            <w:tcW w:w="7830" w:type="dxa"/>
            <w:tcBorders>
              <w:top w:val="single" w:sz="4" w:space="0" w:color="auto"/>
              <w:left w:val="single" w:sz="4" w:space="0" w:color="auto"/>
              <w:bottom w:val="single" w:sz="4" w:space="0" w:color="auto"/>
              <w:right w:val="single" w:sz="4" w:space="0" w:color="auto"/>
            </w:tcBorders>
          </w:tcPr>
          <w:p w14:paraId="5489BDC9" w14:textId="74E3AFBB" w:rsidR="00DE49FF" w:rsidRDefault="00ED169C" w:rsidP="004E39E8">
            <w:pPr>
              <w:numPr>
                <w:ilvl w:val="0"/>
                <w:numId w:val="12"/>
              </w:numPr>
              <w:rPr>
                <w:rFonts w:ascii="Times New Roman" w:hAnsi="Times New Roman" w:cs="Times New Roman"/>
              </w:rPr>
            </w:pPr>
            <w:r w:rsidRPr="00ED169C">
              <w:rPr>
                <w:rFonts w:ascii="Times New Roman" w:hAnsi="Times New Roman" w:cs="Times New Roman"/>
              </w:rPr>
              <w:t xml:space="preserve">After there has been disclosure of a potential conflict and after gathering any relevant information from the concerned, the </w:t>
            </w:r>
            <w:r w:rsidR="000F5D56">
              <w:rPr>
                <w:rFonts w:ascii="Times New Roman" w:hAnsi="Times New Roman" w:cs="Times New Roman"/>
              </w:rPr>
              <w:t>conflict-of-interest</w:t>
            </w:r>
            <w:r w:rsidR="00AE77E5">
              <w:rPr>
                <w:rFonts w:ascii="Times New Roman" w:hAnsi="Times New Roman" w:cs="Times New Roman"/>
              </w:rPr>
              <w:t xml:space="preserve"> committee</w:t>
            </w:r>
            <w:r w:rsidRPr="00ED169C">
              <w:rPr>
                <w:rFonts w:ascii="Times New Roman" w:hAnsi="Times New Roman" w:cs="Times New Roman"/>
              </w:rPr>
              <w:t xml:space="preserve"> will review all information and determine whether there is a conflict of interest.</w:t>
            </w:r>
          </w:p>
          <w:p w14:paraId="5DD98D39" w14:textId="3E87F147" w:rsidR="000C5B9C" w:rsidRDefault="000C5B9C" w:rsidP="004E39E8">
            <w:pPr>
              <w:numPr>
                <w:ilvl w:val="0"/>
                <w:numId w:val="12"/>
              </w:numPr>
              <w:rPr>
                <w:rFonts w:ascii="Times New Roman" w:hAnsi="Times New Roman" w:cs="Times New Roman"/>
              </w:rPr>
            </w:pPr>
            <w:r>
              <w:rPr>
                <w:rFonts w:ascii="Times New Roman" w:hAnsi="Times New Roman" w:cs="Times New Roman"/>
              </w:rPr>
              <w:t xml:space="preserve">The Board of Directors will review any conflicts of interest that are direct conflicts and significantly impact WACBD business operations. The </w:t>
            </w:r>
            <w:proofErr w:type="gramStart"/>
            <w:r w:rsidR="00143345">
              <w:rPr>
                <w:rFonts w:ascii="Times New Roman" w:hAnsi="Times New Roman" w:cs="Times New Roman"/>
              </w:rPr>
              <w:t>conflict of interest</w:t>
            </w:r>
            <w:proofErr w:type="gramEnd"/>
            <w:r>
              <w:rPr>
                <w:rFonts w:ascii="Times New Roman" w:hAnsi="Times New Roman" w:cs="Times New Roman"/>
              </w:rPr>
              <w:t xml:space="preserve"> </w:t>
            </w:r>
            <w:r w:rsidR="00143345">
              <w:rPr>
                <w:rFonts w:ascii="Times New Roman" w:hAnsi="Times New Roman" w:cs="Times New Roman"/>
              </w:rPr>
              <w:t>c</w:t>
            </w:r>
            <w:r>
              <w:rPr>
                <w:rFonts w:ascii="Times New Roman" w:hAnsi="Times New Roman" w:cs="Times New Roman"/>
              </w:rPr>
              <w:t xml:space="preserve">ommittee will review all indirect conflicts and will turn to the board if needed. </w:t>
            </w:r>
          </w:p>
          <w:p w14:paraId="46E7B4AF" w14:textId="21777FF4" w:rsidR="00ED169C" w:rsidRPr="00DE49FF" w:rsidRDefault="00DE49FF" w:rsidP="004E39E8">
            <w:pPr>
              <w:numPr>
                <w:ilvl w:val="0"/>
                <w:numId w:val="12"/>
              </w:numPr>
              <w:rPr>
                <w:rFonts w:ascii="Times New Roman" w:hAnsi="Times New Roman" w:cs="Times New Roman"/>
              </w:rPr>
            </w:pPr>
            <w:r>
              <w:rPr>
                <w:rFonts w:ascii="Times New Roman" w:hAnsi="Times New Roman" w:cs="Times New Roman"/>
              </w:rPr>
              <w:t xml:space="preserve">If the conflict directly impacts </w:t>
            </w:r>
            <w:r w:rsidR="000E2E11">
              <w:rPr>
                <w:rFonts w:ascii="Times New Roman" w:hAnsi="Times New Roman" w:cs="Times New Roman"/>
              </w:rPr>
              <w:t>a</w:t>
            </w:r>
            <w:r>
              <w:rPr>
                <w:rFonts w:ascii="Times New Roman" w:hAnsi="Times New Roman" w:cs="Times New Roman"/>
              </w:rPr>
              <w:t>n</w:t>
            </w:r>
            <w:r w:rsidR="00ED169C" w:rsidRPr="00DE49FF">
              <w:rPr>
                <w:rFonts w:ascii="Times New Roman" w:hAnsi="Times New Roman" w:cs="Times New Roman"/>
              </w:rPr>
              <w:t>y Board Member</w:t>
            </w:r>
            <w:r w:rsidR="000E2E11">
              <w:rPr>
                <w:rFonts w:ascii="Times New Roman" w:hAnsi="Times New Roman" w:cs="Times New Roman"/>
              </w:rPr>
              <w:t xml:space="preserve"> or committee member, the individual</w:t>
            </w:r>
            <w:r>
              <w:rPr>
                <w:rFonts w:ascii="Times New Roman" w:hAnsi="Times New Roman" w:cs="Times New Roman"/>
              </w:rPr>
              <w:t xml:space="preserve"> must</w:t>
            </w:r>
            <w:r w:rsidR="00ED169C" w:rsidRPr="00DE49FF">
              <w:rPr>
                <w:rFonts w:ascii="Times New Roman" w:hAnsi="Times New Roman" w:cs="Times New Roman"/>
              </w:rPr>
              <w:t xml:space="preserve"> not attempt to influence the determination of whether a conflict of interest exists</w:t>
            </w:r>
            <w:r w:rsidR="000E2E11">
              <w:rPr>
                <w:rFonts w:ascii="Times New Roman" w:hAnsi="Times New Roman" w:cs="Times New Roman"/>
              </w:rPr>
              <w:t xml:space="preserve"> and must not be present in the discussion of the board or </w:t>
            </w:r>
            <w:r w:rsidR="000E2E11">
              <w:rPr>
                <w:rFonts w:ascii="Times New Roman" w:hAnsi="Times New Roman" w:cs="Times New Roman"/>
              </w:rPr>
              <w:lastRenderedPageBreak/>
              <w:t>committee reviewing the conflict.</w:t>
            </w:r>
          </w:p>
          <w:p w14:paraId="4F9190EB" w14:textId="606E12F8" w:rsidR="00ED169C" w:rsidRPr="00ED169C" w:rsidRDefault="00ED169C" w:rsidP="00FB2D1D">
            <w:pPr>
              <w:numPr>
                <w:ilvl w:val="0"/>
                <w:numId w:val="12"/>
              </w:numPr>
              <w:rPr>
                <w:rFonts w:ascii="Times New Roman" w:hAnsi="Times New Roman" w:cs="Times New Roman"/>
              </w:rPr>
            </w:pPr>
            <w:r w:rsidRPr="00ED169C">
              <w:rPr>
                <w:rFonts w:ascii="Times New Roman" w:hAnsi="Times New Roman" w:cs="Times New Roman"/>
              </w:rPr>
              <w:t xml:space="preserve">In determining whether a conflict of interest exists, the </w:t>
            </w:r>
            <w:proofErr w:type="gramStart"/>
            <w:r w:rsidR="000F5D56">
              <w:rPr>
                <w:rFonts w:ascii="Times New Roman" w:hAnsi="Times New Roman" w:cs="Times New Roman"/>
              </w:rPr>
              <w:t>Conflict</w:t>
            </w:r>
            <w:r w:rsidR="00DE49FF">
              <w:rPr>
                <w:rFonts w:ascii="Times New Roman" w:hAnsi="Times New Roman" w:cs="Times New Roman"/>
              </w:rPr>
              <w:t xml:space="preserve"> </w:t>
            </w:r>
            <w:r w:rsidR="000F5D56">
              <w:rPr>
                <w:rFonts w:ascii="Times New Roman" w:hAnsi="Times New Roman" w:cs="Times New Roman"/>
              </w:rPr>
              <w:t>of</w:t>
            </w:r>
            <w:r w:rsidR="00DE49FF">
              <w:rPr>
                <w:rFonts w:ascii="Times New Roman" w:hAnsi="Times New Roman" w:cs="Times New Roman"/>
              </w:rPr>
              <w:t xml:space="preserve"> </w:t>
            </w:r>
            <w:r w:rsidR="000F5D56">
              <w:rPr>
                <w:rFonts w:ascii="Times New Roman" w:hAnsi="Times New Roman" w:cs="Times New Roman"/>
              </w:rPr>
              <w:t>Interest</w:t>
            </w:r>
            <w:proofErr w:type="gramEnd"/>
            <w:r w:rsidR="001C35D5">
              <w:rPr>
                <w:rFonts w:ascii="Times New Roman" w:hAnsi="Times New Roman" w:cs="Times New Roman"/>
              </w:rPr>
              <w:t xml:space="preserve"> Committee</w:t>
            </w:r>
            <w:r w:rsidRPr="00ED169C">
              <w:rPr>
                <w:rFonts w:ascii="Times New Roman" w:hAnsi="Times New Roman" w:cs="Times New Roman"/>
              </w:rPr>
              <w:t xml:space="preserve"> shall consider whether the potential conflict of interest would cause a transaction entered by </w:t>
            </w:r>
            <w:r w:rsidR="001366FB" w:rsidRPr="00FB2D1D">
              <w:rPr>
                <w:rFonts w:ascii="Times New Roman" w:hAnsi="Times New Roman" w:cs="Times New Roman"/>
              </w:rPr>
              <w:t>WACBD</w:t>
            </w:r>
            <w:r w:rsidRPr="00ED169C">
              <w:rPr>
                <w:rFonts w:ascii="Times New Roman" w:hAnsi="Times New Roman" w:cs="Times New Roman"/>
              </w:rPr>
              <w:t xml:space="preserve"> to raise questions of bias, inappropriate use of assets, or any other impropriety.  </w:t>
            </w:r>
          </w:p>
          <w:p w14:paraId="340E84A2" w14:textId="4908EA60" w:rsidR="00ED169C" w:rsidRPr="00122650" w:rsidRDefault="00ED169C" w:rsidP="00122650">
            <w:pPr>
              <w:numPr>
                <w:ilvl w:val="0"/>
                <w:numId w:val="12"/>
              </w:numPr>
              <w:spacing w:after="240"/>
              <w:rPr>
                <w:rFonts w:ascii="Times New Roman" w:hAnsi="Times New Roman" w:cs="Times New Roman"/>
              </w:rPr>
            </w:pPr>
            <w:r w:rsidRPr="00ED169C">
              <w:rPr>
                <w:rFonts w:ascii="Times New Roman" w:hAnsi="Times New Roman" w:cs="Times New Roman"/>
              </w:rPr>
              <w:t xml:space="preserve">A conflict always exists in the case of a </w:t>
            </w:r>
            <w:r w:rsidRPr="00ED169C">
              <w:rPr>
                <w:rFonts w:ascii="Times New Roman" w:hAnsi="Times New Roman" w:cs="Times New Roman"/>
                <w:bCs/>
              </w:rPr>
              <w:t>related party transaction. A transaction, agreement, or other arrangement in which a related party</w:t>
            </w:r>
            <w:r w:rsidRPr="00ED169C">
              <w:rPr>
                <w:rFonts w:ascii="Times New Roman" w:hAnsi="Times New Roman" w:cs="Times New Roman"/>
              </w:rPr>
              <w:t xml:space="preserve"> has a financial interest in which </w:t>
            </w:r>
            <w:r w:rsidR="001366FB" w:rsidRPr="00FB2D1D">
              <w:rPr>
                <w:rFonts w:ascii="Times New Roman" w:hAnsi="Times New Roman" w:cs="Times New Roman"/>
              </w:rPr>
              <w:t>WACBD</w:t>
            </w:r>
            <w:r w:rsidRPr="00ED169C">
              <w:rPr>
                <w:rFonts w:ascii="Times New Roman" w:hAnsi="Times New Roman" w:cs="Times New Roman"/>
              </w:rPr>
              <w:t xml:space="preserve">, its employees or a Board Member is an affiliate of the corporation or a participant.  </w:t>
            </w:r>
          </w:p>
        </w:tc>
      </w:tr>
      <w:tr w:rsidR="00122650" w:rsidRPr="00ED169C" w14:paraId="2D4D5F2C"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tcPr>
          <w:p w14:paraId="3094B81C" w14:textId="34EF4496" w:rsidR="00122650" w:rsidRPr="00FB2D1D" w:rsidRDefault="00122650" w:rsidP="00ED169C">
            <w:pPr>
              <w:spacing w:before="120"/>
              <w:outlineLvl w:val="2"/>
              <w:rPr>
                <w:rFonts w:ascii="Times New Roman" w:eastAsiaTheme="majorEastAsia" w:hAnsi="Times New Roman" w:cs="Times New Roman"/>
                <w:bCs/>
                <w:color w:val="0512BD"/>
              </w:rPr>
            </w:pPr>
            <w:r>
              <w:rPr>
                <w:rFonts w:ascii="Times New Roman" w:eastAsiaTheme="majorEastAsia" w:hAnsi="Times New Roman" w:cs="Times New Roman"/>
                <w:bCs/>
                <w:color w:val="0512BD"/>
              </w:rPr>
              <w:lastRenderedPageBreak/>
              <w:t xml:space="preserve">Conflict of Interest Committee </w:t>
            </w:r>
          </w:p>
        </w:tc>
        <w:tc>
          <w:tcPr>
            <w:tcW w:w="7830" w:type="dxa"/>
            <w:tcBorders>
              <w:top w:val="single" w:sz="4" w:space="0" w:color="auto"/>
              <w:left w:val="single" w:sz="4" w:space="0" w:color="auto"/>
              <w:bottom w:val="single" w:sz="4" w:space="0" w:color="auto"/>
              <w:right w:val="single" w:sz="4" w:space="0" w:color="auto"/>
            </w:tcBorders>
          </w:tcPr>
          <w:p w14:paraId="01708EB4" w14:textId="30EB2A68" w:rsidR="00122650" w:rsidRDefault="00122650" w:rsidP="00122650">
            <w:pPr>
              <w:rPr>
                <w:rFonts w:ascii="Times New Roman" w:hAnsi="Times New Roman" w:cs="Times New Roman"/>
              </w:rPr>
            </w:pPr>
            <w:r w:rsidRPr="00FB2D1D">
              <w:rPr>
                <w:rFonts w:ascii="Times New Roman" w:hAnsi="Times New Roman" w:cs="Times New Roman"/>
              </w:rPr>
              <w:t>If the</w:t>
            </w:r>
            <w:r>
              <w:rPr>
                <w:rFonts w:ascii="Times New Roman" w:hAnsi="Times New Roman" w:cs="Times New Roman"/>
              </w:rPr>
              <w:t xml:space="preserve"> </w:t>
            </w:r>
            <w:proofErr w:type="gramStart"/>
            <w:r w:rsidR="000F5D56">
              <w:rPr>
                <w:rFonts w:ascii="Times New Roman" w:hAnsi="Times New Roman" w:cs="Times New Roman"/>
              </w:rPr>
              <w:t>Conflict</w:t>
            </w:r>
            <w:r w:rsidR="00DE49FF">
              <w:rPr>
                <w:rFonts w:ascii="Times New Roman" w:hAnsi="Times New Roman" w:cs="Times New Roman"/>
              </w:rPr>
              <w:t xml:space="preserve"> </w:t>
            </w:r>
            <w:r w:rsidR="000F5D56">
              <w:rPr>
                <w:rFonts w:ascii="Times New Roman" w:hAnsi="Times New Roman" w:cs="Times New Roman"/>
              </w:rPr>
              <w:t>of</w:t>
            </w:r>
            <w:r w:rsidR="00DE49FF">
              <w:rPr>
                <w:rFonts w:ascii="Times New Roman" w:hAnsi="Times New Roman" w:cs="Times New Roman"/>
              </w:rPr>
              <w:t xml:space="preserve"> </w:t>
            </w:r>
            <w:r w:rsidR="000F5D56">
              <w:rPr>
                <w:rFonts w:ascii="Times New Roman" w:hAnsi="Times New Roman" w:cs="Times New Roman"/>
              </w:rPr>
              <w:t>Interest</w:t>
            </w:r>
            <w:proofErr w:type="gramEnd"/>
            <w:r>
              <w:rPr>
                <w:rFonts w:ascii="Times New Roman" w:hAnsi="Times New Roman" w:cs="Times New Roman"/>
              </w:rPr>
              <w:t xml:space="preserve"> Committee</w:t>
            </w:r>
            <w:r w:rsidRPr="00FB2D1D">
              <w:rPr>
                <w:rFonts w:ascii="Times New Roman" w:hAnsi="Times New Roman" w:cs="Times New Roman"/>
              </w:rPr>
              <w:t xml:space="preserve"> determines </w:t>
            </w:r>
            <w:r>
              <w:rPr>
                <w:rFonts w:ascii="Times New Roman" w:hAnsi="Times New Roman" w:cs="Times New Roman"/>
              </w:rPr>
              <w:t xml:space="preserve">if </w:t>
            </w:r>
            <w:r w:rsidRPr="00FB2D1D">
              <w:rPr>
                <w:rFonts w:ascii="Times New Roman" w:hAnsi="Times New Roman" w:cs="Times New Roman"/>
              </w:rPr>
              <w:t xml:space="preserve">there is a </w:t>
            </w:r>
            <w:r w:rsidR="000E2E11">
              <w:rPr>
                <w:rFonts w:ascii="Times New Roman" w:hAnsi="Times New Roman" w:cs="Times New Roman"/>
              </w:rPr>
              <w:t xml:space="preserve">direct </w:t>
            </w:r>
            <w:r w:rsidRPr="00FB2D1D">
              <w:rPr>
                <w:rFonts w:ascii="Times New Roman" w:hAnsi="Times New Roman" w:cs="Times New Roman"/>
              </w:rPr>
              <w:t>conflict of interest</w:t>
            </w:r>
            <w:r w:rsidR="000E2E11">
              <w:rPr>
                <w:rFonts w:ascii="Times New Roman" w:hAnsi="Times New Roman" w:cs="Times New Roman"/>
              </w:rPr>
              <w:t xml:space="preserve"> with significant impact of WACBD operations</w:t>
            </w:r>
            <w:r w:rsidRPr="00FB2D1D">
              <w:rPr>
                <w:rFonts w:ascii="Times New Roman" w:hAnsi="Times New Roman" w:cs="Times New Roman"/>
              </w:rPr>
              <w:t>, they shall refer the matter to the Board of Directors</w:t>
            </w:r>
            <w:r>
              <w:rPr>
                <w:rFonts w:ascii="Times New Roman" w:hAnsi="Times New Roman" w:cs="Times New Roman"/>
              </w:rPr>
              <w:t xml:space="preserve">. </w:t>
            </w:r>
          </w:p>
          <w:p w14:paraId="071E9E4B" w14:textId="77777777" w:rsidR="00122650" w:rsidRDefault="00122650" w:rsidP="00122650">
            <w:pPr>
              <w:rPr>
                <w:rFonts w:ascii="Times New Roman" w:hAnsi="Times New Roman" w:cs="Times New Roman"/>
              </w:rPr>
            </w:pPr>
          </w:p>
          <w:p w14:paraId="660C5477" w14:textId="77777777" w:rsidR="00122650" w:rsidRDefault="00122650" w:rsidP="00122650">
            <w:pPr>
              <w:rPr>
                <w:rFonts w:ascii="Times New Roman" w:hAnsi="Times New Roman" w:cs="Times New Roman"/>
              </w:rPr>
            </w:pPr>
            <w:r>
              <w:rPr>
                <w:rFonts w:ascii="Times New Roman" w:hAnsi="Times New Roman" w:cs="Times New Roman"/>
              </w:rPr>
              <w:t>Conflict of Interest Committee Includes the following members:</w:t>
            </w:r>
          </w:p>
          <w:p w14:paraId="7521FB47" w14:textId="77777777" w:rsidR="00122650" w:rsidRDefault="00122650" w:rsidP="00122650">
            <w:pPr>
              <w:pStyle w:val="ListParagraph"/>
              <w:numPr>
                <w:ilvl w:val="0"/>
                <w:numId w:val="21"/>
              </w:numPr>
              <w:rPr>
                <w:rFonts w:ascii="Times New Roman" w:hAnsi="Times New Roman" w:cs="Times New Roman"/>
              </w:rPr>
            </w:pPr>
            <w:r w:rsidRPr="00122650">
              <w:rPr>
                <w:rFonts w:ascii="Times New Roman" w:hAnsi="Times New Roman" w:cs="Times New Roman"/>
              </w:rPr>
              <w:t>Compliance officer</w:t>
            </w:r>
          </w:p>
          <w:p w14:paraId="7D8905E0" w14:textId="2751B7B7" w:rsidR="00122650" w:rsidRDefault="00DE49FF" w:rsidP="00122650">
            <w:pPr>
              <w:pStyle w:val="ListParagraph"/>
              <w:numPr>
                <w:ilvl w:val="0"/>
                <w:numId w:val="21"/>
              </w:numPr>
              <w:rPr>
                <w:rFonts w:ascii="Times New Roman" w:hAnsi="Times New Roman" w:cs="Times New Roman"/>
              </w:rPr>
            </w:pPr>
            <w:r>
              <w:rPr>
                <w:rFonts w:ascii="Times New Roman" w:hAnsi="Times New Roman" w:cs="Times New Roman"/>
              </w:rPr>
              <w:t>Executive</w:t>
            </w:r>
            <w:r w:rsidR="00122650">
              <w:rPr>
                <w:rFonts w:ascii="Times New Roman" w:hAnsi="Times New Roman" w:cs="Times New Roman"/>
              </w:rPr>
              <w:t xml:space="preserve"> Director</w:t>
            </w:r>
          </w:p>
          <w:p w14:paraId="2C0AB431" w14:textId="77777777" w:rsidR="00122650" w:rsidRDefault="00122650" w:rsidP="00122650">
            <w:pPr>
              <w:pStyle w:val="ListParagraph"/>
              <w:numPr>
                <w:ilvl w:val="0"/>
                <w:numId w:val="21"/>
              </w:numPr>
              <w:rPr>
                <w:rFonts w:ascii="Times New Roman" w:hAnsi="Times New Roman" w:cs="Times New Roman"/>
              </w:rPr>
            </w:pPr>
            <w:r>
              <w:rPr>
                <w:rFonts w:ascii="Times New Roman" w:hAnsi="Times New Roman" w:cs="Times New Roman"/>
              </w:rPr>
              <w:t xml:space="preserve">Pharmacy Director </w:t>
            </w:r>
          </w:p>
          <w:p w14:paraId="548479EE" w14:textId="26CE0174" w:rsidR="001738D1" w:rsidRDefault="00122650" w:rsidP="001738D1">
            <w:pPr>
              <w:pStyle w:val="ListParagraph"/>
              <w:numPr>
                <w:ilvl w:val="0"/>
                <w:numId w:val="21"/>
              </w:numPr>
              <w:rPr>
                <w:rFonts w:ascii="Times New Roman" w:hAnsi="Times New Roman" w:cs="Times New Roman"/>
              </w:rPr>
            </w:pPr>
            <w:r>
              <w:rPr>
                <w:rFonts w:ascii="Times New Roman" w:hAnsi="Times New Roman" w:cs="Times New Roman"/>
              </w:rPr>
              <w:t xml:space="preserve">Compliance Coordinator </w:t>
            </w:r>
          </w:p>
          <w:p w14:paraId="481A8C64" w14:textId="77777777" w:rsidR="001738D1" w:rsidRPr="001738D1" w:rsidRDefault="001738D1" w:rsidP="001738D1">
            <w:pPr>
              <w:rPr>
                <w:rFonts w:ascii="Times New Roman" w:hAnsi="Times New Roman" w:cs="Times New Roman"/>
              </w:rPr>
            </w:pPr>
          </w:p>
          <w:p w14:paraId="5467CDC2" w14:textId="344DECE9" w:rsidR="001738D1" w:rsidRPr="001738D1" w:rsidRDefault="001738D1" w:rsidP="001738D1">
            <w:pPr>
              <w:spacing w:after="240"/>
              <w:rPr>
                <w:rFonts w:ascii="Times New Roman" w:hAnsi="Times New Roman" w:cs="Times New Roman"/>
              </w:rPr>
            </w:pPr>
            <w:r>
              <w:rPr>
                <w:rFonts w:ascii="Times New Roman" w:hAnsi="Times New Roman" w:cs="Times New Roman"/>
              </w:rPr>
              <w:t>There must be</w:t>
            </w:r>
            <w:r w:rsidR="00F71D18">
              <w:rPr>
                <w:rFonts w:ascii="Times New Roman" w:hAnsi="Times New Roman" w:cs="Times New Roman"/>
              </w:rPr>
              <w:t xml:space="preserve"> at least</w:t>
            </w:r>
            <w:r>
              <w:rPr>
                <w:rFonts w:ascii="Times New Roman" w:hAnsi="Times New Roman" w:cs="Times New Roman"/>
              </w:rPr>
              <w:t xml:space="preserve"> 3 committee members present to review a conflict of interest. </w:t>
            </w:r>
          </w:p>
        </w:tc>
      </w:tr>
      <w:tr w:rsidR="00A87284" w:rsidRPr="00ED169C" w14:paraId="2BFD07A1"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tcPr>
          <w:p w14:paraId="15D7701A" w14:textId="7384BC4C" w:rsidR="00A87284" w:rsidRDefault="00A87284" w:rsidP="00ED169C">
            <w:pPr>
              <w:spacing w:before="120"/>
              <w:outlineLvl w:val="2"/>
              <w:rPr>
                <w:rFonts w:ascii="Times New Roman" w:eastAsiaTheme="majorEastAsia" w:hAnsi="Times New Roman" w:cs="Times New Roman"/>
                <w:bCs/>
                <w:color w:val="0512BD"/>
              </w:rPr>
            </w:pPr>
            <w:r>
              <w:rPr>
                <w:rFonts w:ascii="Times New Roman" w:eastAsiaTheme="majorEastAsia" w:hAnsi="Times New Roman" w:cs="Times New Roman"/>
                <w:bCs/>
                <w:color w:val="0512BD"/>
              </w:rPr>
              <w:t xml:space="preserve">University of Washington Research Studies </w:t>
            </w:r>
          </w:p>
        </w:tc>
        <w:tc>
          <w:tcPr>
            <w:tcW w:w="7830" w:type="dxa"/>
            <w:tcBorders>
              <w:top w:val="single" w:sz="4" w:space="0" w:color="auto"/>
              <w:left w:val="single" w:sz="4" w:space="0" w:color="auto"/>
              <w:bottom w:val="single" w:sz="4" w:space="0" w:color="auto"/>
              <w:right w:val="single" w:sz="4" w:space="0" w:color="auto"/>
            </w:tcBorders>
          </w:tcPr>
          <w:p w14:paraId="04F45211" w14:textId="0DC109B6" w:rsidR="00A87284" w:rsidRPr="00FB2D1D" w:rsidRDefault="00A87284" w:rsidP="00A87284">
            <w:pPr>
              <w:spacing w:after="240"/>
              <w:rPr>
                <w:rFonts w:ascii="Times New Roman" w:hAnsi="Times New Roman" w:cs="Times New Roman"/>
              </w:rPr>
            </w:pPr>
            <w:r w:rsidRPr="00A87284">
              <w:rPr>
                <w:rFonts w:ascii="Times New Roman" w:hAnsi="Times New Roman" w:cs="Times New Roman"/>
              </w:rPr>
              <w:t xml:space="preserve">Conflicts of </w:t>
            </w:r>
            <w:r w:rsidR="00143345">
              <w:rPr>
                <w:rFonts w:ascii="Times New Roman" w:hAnsi="Times New Roman" w:cs="Times New Roman"/>
              </w:rPr>
              <w:t>i</w:t>
            </w:r>
            <w:r w:rsidRPr="00A87284">
              <w:rPr>
                <w:rFonts w:ascii="Times New Roman" w:hAnsi="Times New Roman" w:cs="Times New Roman"/>
              </w:rPr>
              <w:t>nterest impacting research funded through the University of Washington and conducted at W</w:t>
            </w:r>
            <w:r>
              <w:rPr>
                <w:rFonts w:ascii="Times New Roman" w:hAnsi="Times New Roman" w:cs="Times New Roman"/>
              </w:rPr>
              <w:t xml:space="preserve">ACBD </w:t>
            </w:r>
            <w:r w:rsidRPr="00A87284">
              <w:rPr>
                <w:rFonts w:ascii="Times New Roman" w:hAnsi="Times New Roman" w:cs="Times New Roman"/>
              </w:rPr>
              <w:t xml:space="preserve">will be reported </w:t>
            </w:r>
            <w:r w:rsidR="004948B3" w:rsidRPr="00A87284">
              <w:rPr>
                <w:rFonts w:ascii="Times New Roman" w:hAnsi="Times New Roman" w:cs="Times New Roman"/>
              </w:rPr>
              <w:t>to and</w:t>
            </w:r>
            <w:r w:rsidRPr="00A87284">
              <w:rPr>
                <w:rFonts w:ascii="Times New Roman" w:hAnsi="Times New Roman" w:cs="Times New Roman"/>
              </w:rPr>
              <w:t xml:space="preserve"> managed by</w:t>
            </w:r>
            <w:r w:rsidR="004948B3">
              <w:rPr>
                <w:rFonts w:ascii="Times New Roman" w:hAnsi="Times New Roman" w:cs="Times New Roman"/>
              </w:rPr>
              <w:t xml:space="preserve"> </w:t>
            </w:r>
            <w:r w:rsidRPr="00A87284">
              <w:rPr>
                <w:rFonts w:ascii="Times New Roman" w:hAnsi="Times New Roman" w:cs="Times New Roman"/>
              </w:rPr>
              <w:t xml:space="preserve">the University of Washington (UW).  Any action required by UW to manage COI related to a study that impacts conduct of the study at WIC will be reported to the </w:t>
            </w:r>
            <w:r w:rsidR="00BA0C3C">
              <w:rPr>
                <w:rFonts w:ascii="Times New Roman" w:hAnsi="Times New Roman" w:cs="Times New Roman"/>
              </w:rPr>
              <w:t>Research</w:t>
            </w:r>
            <w:r w:rsidRPr="00A87284">
              <w:rPr>
                <w:rFonts w:ascii="Times New Roman" w:hAnsi="Times New Roman" w:cs="Times New Roman"/>
              </w:rPr>
              <w:t xml:space="preserve"> Director by providing a copy of the documents outlining the action(s) to be taken.  If the PI on the study is the </w:t>
            </w:r>
            <w:r w:rsidR="00E912C9">
              <w:rPr>
                <w:rFonts w:ascii="Times New Roman" w:hAnsi="Times New Roman" w:cs="Times New Roman"/>
              </w:rPr>
              <w:t>Research</w:t>
            </w:r>
            <w:r w:rsidRPr="00A87284">
              <w:rPr>
                <w:rFonts w:ascii="Times New Roman" w:hAnsi="Times New Roman" w:cs="Times New Roman"/>
              </w:rPr>
              <w:t xml:space="preserve"> Director, it will then be reported to the Executive/Medical Director.</w:t>
            </w:r>
          </w:p>
        </w:tc>
      </w:tr>
      <w:bookmarkEnd w:id="3"/>
    </w:tbl>
    <w:p w14:paraId="40E340B8" w14:textId="77777777" w:rsidR="00ED169C" w:rsidRPr="00FB2D1D" w:rsidRDefault="00ED169C">
      <w:pPr>
        <w:pStyle w:val="Heading1"/>
        <w:rPr>
          <w:rFonts w:ascii="Times New Roman" w:hAnsi="Times New Roman" w:cs="Times New Roman"/>
        </w:rPr>
      </w:pPr>
    </w:p>
    <w:tbl>
      <w:tblPr>
        <w:tblStyle w:val="TableGrid"/>
        <w:tblW w:w="10530" w:type="dxa"/>
        <w:tblInd w:w="175" w:type="dxa"/>
        <w:tblLayout w:type="fixed"/>
        <w:tblLook w:val="00A0" w:firstRow="1" w:lastRow="0" w:firstColumn="1" w:lastColumn="0" w:noHBand="0" w:noVBand="0"/>
      </w:tblPr>
      <w:tblGrid>
        <w:gridCol w:w="2700"/>
        <w:gridCol w:w="7830"/>
      </w:tblGrid>
      <w:tr w:rsidR="00ED169C" w:rsidRPr="00ED169C" w14:paraId="3109D944" w14:textId="77777777" w:rsidTr="001E2196">
        <w:tc>
          <w:tcPr>
            <w:tcW w:w="10530" w:type="dxa"/>
            <w:gridSpan w:val="2"/>
            <w:tcBorders>
              <w:top w:val="single" w:sz="4" w:space="0" w:color="auto"/>
              <w:left w:val="single" w:sz="4" w:space="0" w:color="auto"/>
              <w:bottom w:val="single" w:sz="4" w:space="0" w:color="auto"/>
              <w:right w:val="single" w:sz="4" w:space="0" w:color="auto"/>
            </w:tcBorders>
            <w:shd w:val="solid" w:color="1C21A7" w:fill="E5B8B7" w:themeFill="accent2" w:themeFillTint="66"/>
          </w:tcPr>
          <w:p w14:paraId="1261125B" w14:textId="0B913D7D" w:rsidR="00ED169C" w:rsidRPr="0072102A" w:rsidRDefault="00ED169C" w:rsidP="003C66BA">
            <w:pPr>
              <w:keepNext/>
              <w:ind w:right="270"/>
              <w:rPr>
                <w:rFonts w:ascii="Times New Roman" w:hAnsi="Times New Roman" w:cs="Times New Roman"/>
                <w:bCs/>
                <w:color w:val="FFFFFF" w:themeColor="background1"/>
              </w:rPr>
            </w:pPr>
            <w:r w:rsidRPr="00ED169C">
              <w:rPr>
                <w:rFonts w:ascii="Times New Roman" w:hAnsi="Times New Roman" w:cs="Times New Roman"/>
                <w:b/>
                <w:color w:val="FFFFFF" w:themeColor="background1"/>
              </w:rPr>
              <w:t xml:space="preserve">Procedure </w:t>
            </w:r>
            <w:r w:rsidRPr="00FB2D1D">
              <w:rPr>
                <w:rFonts w:ascii="Times New Roman" w:hAnsi="Times New Roman" w:cs="Times New Roman"/>
                <w:b/>
                <w:color w:val="FFFFFF" w:themeColor="background1"/>
              </w:rPr>
              <w:t>4</w:t>
            </w:r>
            <w:r w:rsidR="0072102A">
              <w:rPr>
                <w:rFonts w:ascii="Times New Roman" w:hAnsi="Times New Roman" w:cs="Times New Roman"/>
                <w:b/>
                <w:color w:val="FFFFFF" w:themeColor="background1"/>
              </w:rPr>
              <w:t xml:space="preserve">- </w:t>
            </w:r>
            <w:r w:rsidR="0072102A">
              <w:rPr>
                <w:rFonts w:ascii="Times New Roman" w:hAnsi="Times New Roman" w:cs="Times New Roman"/>
                <w:bCs/>
                <w:color w:val="FFFFFF" w:themeColor="background1"/>
              </w:rPr>
              <w:t xml:space="preserve">Addressing/ Managing Conflicts </w:t>
            </w:r>
          </w:p>
        </w:tc>
      </w:tr>
      <w:tr w:rsidR="00ED169C" w:rsidRPr="00ED169C" w14:paraId="749CD574"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hideMark/>
          </w:tcPr>
          <w:p w14:paraId="61E0E5FC" w14:textId="596275ED" w:rsidR="00ED169C" w:rsidRPr="00ED169C" w:rsidRDefault="00ED169C" w:rsidP="003C66BA">
            <w:pPr>
              <w:spacing w:before="120"/>
              <w:outlineLvl w:val="2"/>
              <w:rPr>
                <w:rFonts w:ascii="Times New Roman" w:eastAsiaTheme="majorEastAsia" w:hAnsi="Times New Roman" w:cs="Times New Roman"/>
                <w:bCs/>
                <w:color w:val="0512BD"/>
              </w:rPr>
            </w:pPr>
            <w:r w:rsidRPr="00FB2D1D">
              <w:rPr>
                <w:rFonts w:ascii="Times New Roman" w:eastAsiaTheme="majorEastAsia" w:hAnsi="Times New Roman" w:cs="Times New Roman"/>
                <w:bCs/>
                <w:color w:val="0512BD"/>
              </w:rPr>
              <w:t>Procedures for Addressing a Conflict of Interest</w:t>
            </w:r>
          </w:p>
        </w:tc>
        <w:tc>
          <w:tcPr>
            <w:tcW w:w="7830" w:type="dxa"/>
            <w:tcBorders>
              <w:top w:val="single" w:sz="4" w:space="0" w:color="auto"/>
              <w:left w:val="single" w:sz="4" w:space="0" w:color="auto"/>
              <w:bottom w:val="single" w:sz="4" w:space="0" w:color="auto"/>
              <w:right w:val="single" w:sz="4" w:space="0" w:color="auto"/>
            </w:tcBorders>
          </w:tcPr>
          <w:p w14:paraId="06228033" w14:textId="60FB020F" w:rsidR="00ED169C" w:rsidRPr="00FB2D1D" w:rsidRDefault="00ED169C" w:rsidP="00ED169C">
            <w:pPr>
              <w:pStyle w:val="ListParagraph"/>
              <w:numPr>
                <w:ilvl w:val="0"/>
                <w:numId w:val="13"/>
              </w:numPr>
              <w:spacing w:after="240"/>
              <w:rPr>
                <w:rFonts w:ascii="Times New Roman" w:hAnsi="Times New Roman" w:cs="Times New Roman"/>
              </w:rPr>
            </w:pPr>
            <w:r w:rsidRPr="00FB2D1D">
              <w:rPr>
                <w:rFonts w:ascii="Times New Roman" w:hAnsi="Times New Roman" w:cs="Times New Roman"/>
              </w:rPr>
              <w:t>When a matter involving a conflict of interest comes before the board, the board may seek information from the Compliance Officer and persons involved with the conflict prior to beginning deliberation and reaching a decision on the matter. However, the conflicted person shall not be present during the discussion or vote on the matter and must not attempt to influence the deliberation or vote.</w:t>
            </w:r>
          </w:p>
        </w:tc>
      </w:tr>
      <w:tr w:rsidR="00ED169C" w:rsidRPr="00FB2D1D" w14:paraId="7D2F9D12"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tcPr>
          <w:p w14:paraId="1C6DF2E4" w14:textId="089FCB84" w:rsidR="00ED169C" w:rsidRPr="00FB2D1D" w:rsidRDefault="00ED169C" w:rsidP="003C66BA">
            <w:pPr>
              <w:spacing w:before="120"/>
              <w:outlineLvl w:val="2"/>
              <w:rPr>
                <w:rFonts w:ascii="Times New Roman" w:eastAsiaTheme="majorEastAsia" w:hAnsi="Times New Roman" w:cs="Times New Roman"/>
                <w:bCs/>
                <w:color w:val="0512BD"/>
              </w:rPr>
            </w:pPr>
            <w:r w:rsidRPr="00FB2D1D">
              <w:rPr>
                <w:rFonts w:ascii="Times New Roman" w:eastAsiaTheme="majorEastAsia" w:hAnsi="Times New Roman" w:cs="Times New Roman"/>
                <w:bCs/>
                <w:color w:val="0512BD"/>
              </w:rPr>
              <w:t xml:space="preserve">Additional Procedures for </w:t>
            </w:r>
            <w:r w:rsidR="00577465">
              <w:rPr>
                <w:rFonts w:ascii="Times New Roman" w:eastAsiaTheme="majorEastAsia" w:hAnsi="Times New Roman" w:cs="Times New Roman"/>
                <w:bCs/>
                <w:color w:val="0512BD"/>
              </w:rPr>
              <w:t>Managing</w:t>
            </w:r>
            <w:r w:rsidRPr="00FB2D1D">
              <w:rPr>
                <w:rFonts w:ascii="Times New Roman" w:eastAsiaTheme="majorEastAsia" w:hAnsi="Times New Roman" w:cs="Times New Roman"/>
                <w:bCs/>
                <w:color w:val="0512BD"/>
              </w:rPr>
              <w:t xml:space="preserve"> </w:t>
            </w:r>
            <w:r w:rsidR="000E2E11">
              <w:rPr>
                <w:rFonts w:ascii="Times New Roman" w:eastAsiaTheme="majorEastAsia" w:hAnsi="Times New Roman" w:cs="Times New Roman"/>
                <w:bCs/>
                <w:color w:val="0512BD"/>
              </w:rPr>
              <w:t>Conflicts</w:t>
            </w:r>
          </w:p>
        </w:tc>
        <w:tc>
          <w:tcPr>
            <w:tcW w:w="7830" w:type="dxa"/>
            <w:tcBorders>
              <w:top w:val="single" w:sz="4" w:space="0" w:color="auto"/>
              <w:left w:val="single" w:sz="4" w:space="0" w:color="auto"/>
              <w:bottom w:val="single" w:sz="4" w:space="0" w:color="auto"/>
              <w:right w:val="single" w:sz="4" w:space="0" w:color="auto"/>
            </w:tcBorders>
          </w:tcPr>
          <w:p w14:paraId="30B97255" w14:textId="363AA434" w:rsidR="00ED169C" w:rsidRPr="00D80E50" w:rsidRDefault="001366FB" w:rsidP="00D80E50">
            <w:pPr>
              <w:pStyle w:val="ListParagraph"/>
              <w:numPr>
                <w:ilvl w:val="0"/>
                <w:numId w:val="30"/>
              </w:numPr>
              <w:rPr>
                <w:rFonts w:ascii="Times New Roman" w:hAnsi="Times New Roman" w:cs="Times New Roman"/>
              </w:rPr>
            </w:pPr>
            <w:r w:rsidRPr="00D80E50">
              <w:rPr>
                <w:rFonts w:ascii="Times New Roman" w:hAnsi="Times New Roman" w:cs="Times New Roman"/>
              </w:rPr>
              <w:t>WACBD</w:t>
            </w:r>
            <w:r w:rsidR="00ED169C" w:rsidRPr="00D80E50">
              <w:rPr>
                <w:rFonts w:ascii="Times New Roman" w:hAnsi="Times New Roman" w:cs="Times New Roman"/>
              </w:rPr>
              <w:t xml:space="preserve"> may not </w:t>
            </w:r>
            <w:r w:rsidR="000F5D56" w:rsidRPr="00D80E50">
              <w:rPr>
                <w:rFonts w:ascii="Times New Roman" w:hAnsi="Times New Roman" w:cs="Times New Roman"/>
              </w:rPr>
              <w:t>enter</w:t>
            </w:r>
            <w:r w:rsidR="00ED169C" w:rsidRPr="00D80E50">
              <w:rPr>
                <w:rFonts w:ascii="Times New Roman" w:hAnsi="Times New Roman" w:cs="Times New Roman"/>
              </w:rPr>
              <w:t xml:space="preserve"> </w:t>
            </w:r>
            <w:r w:rsidR="000F5D56">
              <w:rPr>
                <w:rFonts w:ascii="Times New Roman" w:hAnsi="Times New Roman" w:cs="Times New Roman"/>
              </w:rPr>
              <w:t xml:space="preserve">in any </w:t>
            </w:r>
            <w:r w:rsidR="00ED169C" w:rsidRPr="00D80E50">
              <w:rPr>
                <w:rFonts w:ascii="Times New Roman" w:hAnsi="Times New Roman" w:cs="Times New Roman"/>
              </w:rPr>
              <w:t xml:space="preserve">related party transaction unless, after good faith disclosures of all potential conflicts of interest or the appearance of a conflict of interest by the Compliance Officer and the Board of Directors has determined the transaction is fair, reasonable and in </w:t>
            </w:r>
            <w:r w:rsidRPr="00D80E50">
              <w:rPr>
                <w:rFonts w:ascii="Times New Roman" w:hAnsi="Times New Roman" w:cs="Times New Roman"/>
              </w:rPr>
              <w:t>WACBD</w:t>
            </w:r>
            <w:r w:rsidR="00ED169C" w:rsidRPr="00D80E50">
              <w:rPr>
                <w:rFonts w:ascii="Times New Roman" w:hAnsi="Times New Roman" w:cs="Times New Roman"/>
              </w:rPr>
              <w:t xml:space="preserve">’s best interest at the time of such determination. </w:t>
            </w:r>
          </w:p>
          <w:p w14:paraId="28616658" w14:textId="77777777" w:rsidR="00D80E50" w:rsidRDefault="00ED169C" w:rsidP="00D80E50">
            <w:pPr>
              <w:pStyle w:val="ListParagraph"/>
              <w:numPr>
                <w:ilvl w:val="0"/>
                <w:numId w:val="30"/>
              </w:numPr>
              <w:rPr>
                <w:rFonts w:ascii="Times New Roman" w:hAnsi="Times New Roman" w:cs="Times New Roman"/>
              </w:rPr>
            </w:pPr>
            <w:r w:rsidRPr="00FB2D1D">
              <w:rPr>
                <w:rFonts w:ascii="Times New Roman" w:hAnsi="Times New Roman" w:cs="Times New Roman"/>
              </w:rPr>
              <w:t>If the related party has a substantial financial interest, the board shall prior to entering the transaction: consider alternative transactions to the extent available, approve the transaction by a vote, and document in writing the basis for its approval, including its consideration of any alternative transactions.</w:t>
            </w:r>
          </w:p>
          <w:p w14:paraId="159E9C1B" w14:textId="0EB6FFF1" w:rsidR="00D80E50" w:rsidRPr="00D80E50" w:rsidRDefault="00D80E50" w:rsidP="00D80E50">
            <w:pPr>
              <w:pStyle w:val="ListParagraph"/>
              <w:numPr>
                <w:ilvl w:val="0"/>
                <w:numId w:val="30"/>
              </w:numPr>
              <w:rPr>
                <w:rFonts w:ascii="Times New Roman" w:hAnsi="Times New Roman" w:cs="Times New Roman"/>
              </w:rPr>
            </w:pPr>
            <w:r w:rsidRPr="00D80E50">
              <w:rPr>
                <w:rFonts w:ascii="Times New Roman" w:hAnsi="Times New Roman" w:cs="Times New Roman"/>
              </w:rPr>
              <w:t xml:space="preserve">In most situations a declaration of a conflict of interest, with a brief written </w:t>
            </w:r>
            <w:r w:rsidRPr="00D80E50">
              <w:rPr>
                <w:rFonts w:ascii="Times New Roman" w:hAnsi="Times New Roman" w:cs="Times New Roman"/>
              </w:rPr>
              <w:lastRenderedPageBreak/>
              <w:t xml:space="preserve">record of that declaration, will suffice. However, sometimes agreement will be needed on how real or potential conflicts of interest can be actively managed. Practical steps </w:t>
            </w:r>
            <w:r>
              <w:rPr>
                <w:rFonts w:ascii="Times New Roman" w:hAnsi="Times New Roman" w:cs="Times New Roman"/>
              </w:rPr>
              <w:t>include</w:t>
            </w:r>
            <w:r w:rsidR="007A3D45">
              <w:rPr>
                <w:rFonts w:ascii="Times New Roman" w:hAnsi="Times New Roman" w:cs="Times New Roman"/>
              </w:rPr>
              <w:t>, but are not limited to</w:t>
            </w:r>
            <w:r w:rsidRPr="00D80E50">
              <w:rPr>
                <w:rFonts w:ascii="Times New Roman" w:hAnsi="Times New Roman" w:cs="Times New Roman"/>
              </w:rPr>
              <w:t>:</w:t>
            </w:r>
          </w:p>
          <w:p w14:paraId="72DD9F22" w14:textId="77777777" w:rsidR="001E03BE" w:rsidRDefault="00D80E50" w:rsidP="001E03BE">
            <w:pPr>
              <w:pStyle w:val="ListParagraph"/>
              <w:numPr>
                <w:ilvl w:val="0"/>
                <w:numId w:val="39"/>
              </w:numPr>
              <w:rPr>
                <w:rFonts w:ascii="Times New Roman" w:hAnsi="Times New Roman" w:cs="Times New Roman"/>
              </w:rPr>
            </w:pPr>
            <w:r w:rsidRPr="00D80E50">
              <w:rPr>
                <w:rFonts w:ascii="Times New Roman" w:hAnsi="Times New Roman" w:cs="Times New Roman"/>
              </w:rPr>
              <w:t xml:space="preserve">modifying the project’s </w:t>
            </w:r>
            <w:r w:rsidR="000F5D56" w:rsidRPr="00D80E50">
              <w:rPr>
                <w:rFonts w:ascii="Times New Roman" w:hAnsi="Times New Roman" w:cs="Times New Roman"/>
              </w:rPr>
              <w:t>plan.</w:t>
            </w:r>
          </w:p>
          <w:p w14:paraId="367B9533" w14:textId="77777777" w:rsidR="001E03BE" w:rsidRDefault="00D80E50" w:rsidP="001E03BE">
            <w:pPr>
              <w:pStyle w:val="ListParagraph"/>
              <w:numPr>
                <w:ilvl w:val="0"/>
                <w:numId w:val="39"/>
              </w:numPr>
              <w:rPr>
                <w:rFonts w:ascii="Times New Roman" w:hAnsi="Times New Roman" w:cs="Times New Roman"/>
              </w:rPr>
            </w:pPr>
            <w:r w:rsidRPr="001E03BE">
              <w:rPr>
                <w:rFonts w:ascii="Times New Roman" w:hAnsi="Times New Roman" w:cs="Times New Roman"/>
              </w:rPr>
              <w:t>severing</w:t>
            </w:r>
            <w:r w:rsidR="00577465" w:rsidRPr="001E03BE">
              <w:rPr>
                <w:rFonts w:ascii="Times New Roman" w:hAnsi="Times New Roman" w:cs="Times New Roman"/>
              </w:rPr>
              <w:t xml:space="preserve"> professional</w:t>
            </w:r>
            <w:r w:rsidRPr="001E03BE">
              <w:rPr>
                <w:rFonts w:ascii="Times New Roman" w:hAnsi="Times New Roman" w:cs="Times New Roman"/>
              </w:rPr>
              <w:t xml:space="preserve"> relationships that create real or potential conflicts of </w:t>
            </w:r>
            <w:r w:rsidR="000F5D56" w:rsidRPr="001E03BE">
              <w:rPr>
                <w:rFonts w:ascii="Times New Roman" w:hAnsi="Times New Roman" w:cs="Times New Roman"/>
              </w:rPr>
              <w:t>interest.</w:t>
            </w:r>
          </w:p>
          <w:p w14:paraId="702BB019" w14:textId="77777777" w:rsidR="001E03BE" w:rsidRDefault="00D80E50" w:rsidP="001E03BE">
            <w:pPr>
              <w:pStyle w:val="ListParagraph"/>
              <w:numPr>
                <w:ilvl w:val="0"/>
                <w:numId w:val="39"/>
              </w:numPr>
              <w:rPr>
                <w:rFonts w:ascii="Times New Roman" w:hAnsi="Times New Roman" w:cs="Times New Roman"/>
              </w:rPr>
            </w:pPr>
            <w:r w:rsidRPr="001E03BE">
              <w:rPr>
                <w:rFonts w:ascii="Times New Roman" w:hAnsi="Times New Roman" w:cs="Times New Roman"/>
              </w:rPr>
              <w:t>declaring a conflict(s) of interest in a meeting if the researcher believes there is an issue under discussion where the researcher has, or might reasonably be perceived to have, a conflict of interest (and not taking part in the discussion</w:t>
            </w:r>
            <w:r w:rsidR="000F5D56" w:rsidRPr="001E03BE">
              <w:rPr>
                <w:rFonts w:ascii="Times New Roman" w:hAnsi="Times New Roman" w:cs="Times New Roman"/>
              </w:rPr>
              <w:t>).</w:t>
            </w:r>
          </w:p>
          <w:p w14:paraId="1BA76974" w14:textId="754F40B8" w:rsidR="001E03BE" w:rsidRPr="00CE4EFD" w:rsidRDefault="00D80E50" w:rsidP="001E03BE">
            <w:pPr>
              <w:pStyle w:val="ListParagraph"/>
              <w:numPr>
                <w:ilvl w:val="0"/>
                <w:numId w:val="39"/>
              </w:numPr>
              <w:rPr>
                <w:rFonts w:ascii="Times New Roman" w:hAnsi="Times New Roman" w:cs="Times New Roman"/>
              </w:rPr>
            </w:pPr>
            <w:r w:rsidRPr="00CE4EFD">
              <w:rPr>
                <w:rFonts w:ascii="Times New Roman" w:hAnsi="Times New Roman" w:cs="Times New Roman"/>
              </w:rPr>
              <w:t xml:space="preserve">resolving not to act as a person's </w:t>
            </w:r>
            <w:r w:rsidR="000F5D56" w:rsidRPr="00CE4EFD">
              <w:rPr>
                <w:rFonts w:ascii="Times New Roman" w:hAnsi="Times New Roman" w:cs="Times New Roman"/>
              </w:rPr>
              <w:t>supervisor.</w:t>
            </w:r>
          </w:p>
          <w:p w14:paraId="0BB96CE0" w14:textId="635D5404" w:rsidR="001E03BE" w:rsidRPr="00CE4EFD" w:rsidRDefault="00D80E50" w:rsidP="001E03BE">
            <w:pPr>
              <w:pStyle w:val="ListParagraph"/>
              <w:numPr>
                <w:ilvl w:val="0"/>
                <w:numId w:val="39"/>
              </w:numPr>
              <w:rPr>
                <w:rFonts w:ascii="Times New Roman" w:hAnsi="Times New Roman" w:cs="Times New Roman"/>
              </w:rPr>
            </w:pPr>
            <w:r w:rsidRPr="00CE4EFD">
              <w:rPr>
                <w:rFonts w:ascii="Times New Roman" w:hAnsi="Times New Roman" w:cs="Times New Roman"/>
              </w:rPr>
              <w:t xml:space="preserve">divesting or placing in certain financial </w:t>
            </w:r>
            <w:proofErr w:type="gramStart"/>
            <w:r w:rsidRPr="00CE4EFD">
              <w:rPr>
                <w:rFonts w:ascii="Times New Roman" w:hAnsi="Times New Roman" w:cs="Times New Roman"/>
              </w:rPr>
              <w:t>interests;</w:t>
            </w:r>
            <w:proofErr w:type="gramEnd"/>
          </w:p>
          <w:p w14:paraId="7830A5C1" w14:textId="77777777" w:rsidR="001E03BE" w:rsidRDefault="00D80E50" w:rsidP="001E03BE">
            <w:pPr>
              <w:pStyle w:val="ListParagraph"/>
              <w:numPr>
                <w:ilvl w:val="0"/>
                <w:numId w:val="39"/>
              </w:numPr>
              <w:rPr>
                <w:rFonts w:ascii="Times New Roman" w:hAnsi="Times New Roman" w:cs="Times New Roman"/>
              </w:rPr>
            </w:pPr>
            <w:r w:rsidRPr="001E03BE">
              <w:rPr>
                <w:rFonts w:ascii="Times New Roman" w:hAnsi="Times New Roman" w:cs="Times New Roman"/>
              </w:rPr>
              <w:t xml:space="preserve">declaring an interest to a sponsor or third </w:t>
            </w:r>
            <w:r w:rsidR="000F5D56" w:rsidRPr="001E03BE">
              <w:rPr>
                <w:rFonts w:ascii="Times New Roman" w:hAnsi="Times New Roman" w:cs="Times New Roman"/>
              </w:rPr>
              <w:t>party.</w:t>
            </w:r>
          </w:p>
          <w:p w14:paraId="02A85141" w14:textId="58A2CA1D" w:rsidR="00D80E50" w:rsidRPr="001E03BE" w:rsidRDefault="00D80E50" w:rsidP="001E03BE">
            <w:pPr>
              <w:pStyle w:val="ListParagraph"/>
              <w:numPr>
                <w:ilvl w:val="0"/>
                <w:numId w:val="39"/>
              </w:numPr>
              <w:rPr>
                <w:rFonts w:ascii="Times New Roman" w:hAnsi="Times New Roman" w:cs="Times New Roman"/>
              </w:rPr>
            </w:pPr>
            <w:r w:rsidRPr="001E03BE">
              <w:rPr>
                <w:rFonts w:ascii="Times New Roman" w:hAnsi="Times New Roman" w:cs="Times New Roman"/>
              </w:rPr>
              <w:t>standing aside from any involvement in a particular project.</w:t>
            </w:r>
          </w:p>
          <w:p w14:paraId="410BCFCC" w14:textId="29C5C6A8" w:rsidR="00D80E50" w:rsidRPr="00D80E50" w:rsidRDefault="00D80E50" w:rsidP="00D80E50">
            <w:pPr>
              <w:rPr>
                <w:rFonts w:ascii="Times New Roman" w:hAnsi="Times New Roman" w:cs="Times New Roman"/>
              </w:rPr>
            </w:pPr>
          </w:p>
        </w:tc>
      </w:tr>
      <w:tr w:rsidR="00AF795E" w:rsidRPr="00FB2D1D" w14:paraId="65794212"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tcPr>
          <w:p w14:paraId="5A929493" w14:textId="20DEAF22" w:rsidR="00AF795E" w:rsidRPr="00FB2D1D" w:rsidRDefault="00D57721" w:rsidP="003C66BA">
            <w:pPr>
              <w:spacing w:before="120"/>
              <w:outlineLvl w:val="2"/>
              <w:rPr>
                <w:rFonts w:ascii="Times New Roman" w:eastAsiaTheme="majorEastAsia" w:hAnsi="Times New Roman" w:cs="Times New Roman"/>
                <w:bCs/>
                <w:color w:val="0512BD"/>
              </w:rPr>
            </w:pPr>
            <w:r>
              <w:rPr>
                <w:rFonts w:ascii="Times New Roman" w:eastAsiaTheme="majorEastAsia" w:hAnsi="Times New Roman" w:cs="Times New Roman"/>
                <w:bCs/>
                <w:color w:val="0512BD"/>
              </w:rPr>
              <w:lastRenderedPageBreak/>
              <w:t>HRSA COI Mitigation Recommendations</w:t>
            </w:r>
          </w:p>
        </w:tc>
        <w:tc>
          <w:tcPr>
            <w:tcW w:w="7830" w:type="dxa"/>
            <w:tcBorders>
              <w:top w:val="single" w:sz="4" w:space="0" w:color="auto"/>
              <w:left w:val="single" w:sz="4" w:space="0" w:color="auto"/>
              <w:bottom w:val="single" w:sz="4" w:space="0" w:color="auto"/>
              <w:right w:val="single" w:sz="4" w:space="0" w:color="auto"/>
            </w:tcBorders>
          </w:tcPr>
          <w:p w14:paraId="2B917456" w14:textId="12002231" w:rsidR="00D57721" w:rsidRPr="00ED3980" w:rsidRDefault="00D57721" w:rsidP="00D57721">
            <w:pPr>
              <w:rPr>
                <w:rFonts w:ascii="Times New Roman" w:hAnsi="Times New Roman" w:cs="Times New Roman"/>
              </w:rPr>
            </w:pPr>
            <w:r w:rsidRPr="00ED3980">
              <w:rPr>
                <w:rFonts w:ascii="Times New Roman" w:hAnsi="Times New Roman" w:cs="Times New Roman"/>
              </w:rPr>
              <w:t xml:space="preserve">A potential COI should be considered by </w:t>
            </w:r>
            <w:r>
              <w:rPr>
                <w:rFonts w:ascii="Times New Roman" w:hAnsi="Times New Roman" w:cs="Times New Roman"/>
              </w:rPr>
              <w:t xml:space="preserve">WACBD </w:t>
            </w:r>
            <w:r w:rsidRPr="00ED3980">
              <w:rPr>
                <w:rFonts w:ascii="Times New Roman" w:hAnsi="Times New Roman" w:cs="Times New Roman"/>
              </w:rPr>
              <w:t xml:space="preserve">as to whether it is truly a COI or a perceived COI. In either case, </w:t>
            </w:r>
            <w:r>
              <w:rPr>
                <w:rFonts w:ascii="Times New Roman" w:hAnsi="Times New Roman" w:cs="Times New Roman"/>
              </w:rPr>
              <w:t>WACBD will</w:t>
            </w:r>
            <w:r w:rsidRPr="00ED3980">
              <w:rPr>
                <w:rFonts w:ascii="Times New Roman" w:hAnsi="Times New Roman" w:cs="Times New Roman"/>
              </w:rPr>
              <w:t xml:space="preserve"> take steps to mitigate the situation. To determine if a perceived COI should be addressed:</w:t>
            </w:r>
          </w:p>
          <w:p w14:paraId="0628D1E0" w14:textId="0501B4A9" w:rsidR="00D57721" w:rsidRDefault="00D57721" w:rsidP="00D57721">
            <w:pPr>
              <w:pStyle w:val="ListParagraph"/>
              <w:numPr>
                <w:ilvl w:val="0"/>
                <w:numId w:val="36"/>
              </w:numPr>
              <w:rPr>
                <w:rFonts w:ascii="Times New Roman" w:hAnsi="Times New Roman" w:cs="Times New Roman"/>
              </w:rPr>
            </w:pPr>
            <w:r>
              <w:rPr>
                <w:rFonts w:ascii="Times New Roman" w:hAnsi="Times New Roman" w:cs="Times New Roman"/>
              </w:rPr>
              <w:t>WACBD will</w:t>
            </w:r>
            <w:r w:rsidRPr="00ED3980">
              <w:rPr>
                <w:rFonts w:ascii="Times New Roman" w:hAnsi="Times New Roman" w:cs="Times New Roman"/>
              </w:rPr>
              <w:t xml:space="preserve"> consider whether a reasonable person with knowledge of the relevant facts would question </w:t>
            </w:r>
            <w:r>
              <w:rPr>
                <w:rFonts w:ascii="Times New Roman" w:hAnsi="Times New Roman" w:cs="Times New Roman"/>
              </w:rPr>
              <w:t xml:space="preserve">WACBD’s </w:t>
            </w:r>
            <w:r w:rsidRPr="00ED3980">
              <w:rPr>
                <w:rFonts w:ascii="Times New Roman" w:hAnsi="Times New Roman" w:cs="Times New Roman"/>
              </w:rPr>
              <w:t xml:space="preserve">impartiality if </w:t>
            </w:r>
            <w:r>
              <w:rPr>
                <w:rFonts w:ascii="Times New Roman" w:hAnsi="Times New Roman" w:cs="Times New Roman"/>
              </w:rPr>
              <w:t>WACBD</w:t>
            </w:r>
            <w:r w:rsidRPr="00ED3980">
              <w:rPr>
                <w:rFonts w:ascii="Times New Roman" w:hAnsi="Times New Roman" w:cs="Times New Roman"/>
              </w:rPr>
              <w:t xml:space="preserve"> participated in the matter.</w:t>
            </w:r>
          </w:p>
          <w:p w14:paraId="4F399EF6" w14:textId="2D7C6E52" w:rsidR="00D57721" w:rsidRDefault="00D57721" w:rsidP="00D57721">
            <w:pPr>
              <w:pStyle w:val="ListParagraph"/>
              <w:numPr>
                <w:ilvl w:val="0"/>
                <w:numId w:val="36"/>
              </w:numPr>
              <w:rPr>
                <w:rFonts w:ascii="Times New Roman" w:hAnsi="Times New Roman" w:cs="Times New Roman"/>
              </w:rPr>
            </w:pPr>
            <w:r w:rsidRPr="00ED3980">
              <w:rPr>
                <w:rFonts w:ascii="Times New Roman" w:hAnsi="Times New Roman" w:cs="Times New Roman"/>
              </w:rPr>
              <w:t xml:space="preserve">If </w:t>
            </w:r>
            <w:r>
              <w:rPr>
                <w:rFonts w:ascii="Times New Roman" w:hAnsi="Times New Roman" w:cs="Times New Roman"/>
              </w:rPr>
              <w:t xml:space="preserve">WACBD </w:t>
            </w:r>
            <w:r w:rsidRPr="00ED3980">
              <w:rPr>
                <w:rFonts w:ascii="Times New Roman" w:hAnsi="Times New Roman" w:cs="Times New Roman"/>
              </w:rPr>
              <w:t xml:space="preserve">concludes that </w:t>
            </w:r>
            <w:r>
              <w:rPr>
                <w:rFonts w:ascii="Times New Roman" w:hAnsi="Times New Roman" w:cs="Times New Roman"/>
              </w:rPr>
              <w:t>WACBD</w:t>
            </w:r>
            <w:r w:rsidRPr="00ED3980">
              <w:rPr>
                <w:rFonts w:ascii="Times New Roman" w:hAnsi="Times New Roman" w:cs="Times New Roman"/>
              </w:rPr>
              <w:t xml:space="preserve">’s impartiality would be questioned, </w:t>
            </w:r>
            <w:r>
              <w:rPr>
                <w:rFonts w:ascii="Times New Roman" w:hAnsi="Times New Roman" w:cs="Times New Roman"/>
              </w:rPr>
              <w:t>WACBD</w:t>
            </w:r>
            <w:r w:rsidRPr="00ED3980">
              <w:rPr>
                <w:rFonts w:ascii="Times New Roman" w:hAnsi="Times New Roman" w:cs="Times New Roman"/>
              </w:rPr>
              <w:t xml:space="preserve"> should not participate in the matter.</w:t>
            </w:r>
          </w:p>
          <w:p w14:paraId="445AABAF" w14:textId="67F57941" w:rsidR="00AF795E" w:rsidRPr="00D57721" w:rsidRDefault="00D57721" w:rsidP="00956049">
            <w:pPr>
              <w:pStyle w:val="ListParagraph"/>
              <w:numPr>
                <w:ilvl w:val="0"/>
                <w:numId w:val="36"/>
              </w:numPr>
              <w:spacing w:after="240"/>
              <w:rPr>
                <w:rFonts w:ascii="Times New Roman" w:hAnsi="Times New Roman" w:cs="Times New Roman"/>
              </w:rPr>
            </w:pPr>
            <w:r w:rsidRPr="00D57721">
              <w:rPr>
                <w:rFonts w:ascii="Times New Roman" w:hAnsi="Times New Roman" w:cs="Times New Roman"/>
              </w:rPr>
              <w:t>WACBD must disclose in writing to HRSA (or to the pass-through entity, in the case of a subrecipient) any potential COI supported by a federal award, including what measures were taken by WACBD to resolve the potential COI.</w:t>
            </w:r>
          </w:p>
        </w:tc>
      </w:tr>
      <w:tr w:rsidR="00282D87" w:rsidRPr="00FB2D1D" w14:paraId="3C6ADA07"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tcPr>
          <w:p w14:paraId="3EBD14B8" w14:textId="7154588B" w:rsidR="00282D87" w:rsidRPr="00D320CB" w:rsidRDefault="00282D87" w:rsidP="003C66BA">
            <w:pPr>
              <w:spacing w:before="120"/>
              <w:outlineLvl w:val="2"/>
              <w:rPr>
                <w:rFonts w:ascii="Times New Roman" w:eastAsiaTheme="majorEastAsia" w:hAnsi="Times New Roman" w:cs="Times New Roman"/>
                <w:bCs/>
                <w:color w:val="0512BD"/>
              </w:rPr>
            </w:pPr>
            <w:r w:rsidRPr="00D320CB">
              <w:rPr>
                <w:rFonts w:ascii="Times New Roman" w:eastAsiaTheme="majorEastAsia" w:hAnsi="Times New Roman" w:cs="Times New Roman"/>
                <w:bCs/>
                <w:color w:val="0512BD"/>
              </w:rPr>
              <w:t xml:space="preserve">Company to Company Disclosure </w:t>
            </w:r>
          </w:p>
        </w:tc>
        <w:tc>
          <w:tcPr>
            <w:tcW w:w="7830" w:type="dxa"/>
            <w:tcBorders>
              <w:top w:val="single" w:sz="4" w:space="0" w:color="auto"/>
              <w:left w:val="single" w:sz="4" w:space="0" w:color="auto"/>
              <w:bottom w:val="single" w:sz="4" w:space="0" w:color="auto"/>
              <w:right w:val="single" w:sz="4" w:space="0" w:color="auto"/>
            </w:tcBorders>
          </w:tcPr>
          <w:p w14:paraId="76D09ED9" w14:textId="668923BB" w:rsidR="00282D87" w:rsidRPr="00D320CB" w:rsidRDefault="00282D87" w:rsidP="00956049">
            <w:pPr>
              <w:spacing w:after="240"/>
              <w:rPr>
                <w:rFonts w:ascii="Times New Roman" w:hAnsi="Times New Roman" w:cs="Times New Roman"/>
              </w:rPr>
            </w:pPr>
            <w:r w:rsidRPr="00D320CB">
              <w:rPr>
                <w:rFonts w:ascii="Times New Roman" w:hAnsi="Times New Roman" w:cs="Times New Roman"/>
              </w:rPr>
              <w:t xml:space="preserve">WACBD will request the </w:t>
            </w:r>
            <w:r w:rsidR="00872A7B" w:rsidRPr="00D320CB">
              <w:rPr>
                <w:rFonts w:ascii="Times New Roman" w:hAnsi="Times New Roman" w:cs="Times New Roman"/>
              </w:rPr>
              <w:t>partnering</w:t>
            </w:r>
            <w:r w:rsidRPr="00D320CB">
              <w:rPr>
                <w:rFonts w:ascii="Times New Roman" w:hAnsi="Times New Roman" w:cs="Times New Roman"/>
              </w:rPr>
              <w:t xml:space="preserve"> company to complete a disclosure form to verify the employee’s disclos</w:t>
            </w:r>
            <w:r w:rsidR="00872A7B" w:rsidRPr="00D320CB">
              <w:rPr>
                <w:rFonts w:ascii="Times New Roman" w:hAnsi="Times New Roman" w:cs="Times New Roman"/>
              </w:rPr>
              <w:t>ed</w:t>
            </w:r>
            <w:r w:rsidRPr="00D320CB">
              <w:rPr>
                <w:rFonts w:ascii="Times New Roman" w:hAnsi="Times New Roman" w:cs="Times New Roman"/>
              </w:rPr>
              <w:t xml:space="preserve"> information. </w:t>
            </w:r>
          </w:p>
        </w:tc>
      </w:tr>
    </w:tbl>
    <w:p w14:paraId="706094B1" w14:textId="689E4731" w:rsidR="00ED169C" w:rsidRPr="00FB2D1D" w:rsidRDefault="00ED169C">
      <w:pPr>
        <w:pStyle w:val="Heading1"/>
        <w:rPr>
          <w:rFonts w:ascii="Times New Roman" w:hAnsi="Times New Roman" w:cs="Times New Roman"/>
        </w:rPr>
      </w:pPr>
    </w:p>
    <w:tbl>
      <w:tblPr>
        <w:tblStyle w:val="TableGrid"/>
        <w:tblW w:w="10530" w:type="dxa"/>
        <w:tblInd w:w="175" w:type="dxa"/>
        <w:tblLayout w:type="fixed"/>
        <w:tblLook w:val="00A0" w:firstRow="1" w:lastRow="0" w:firstColumn="1" w:lastColumn="0" w:noHBand="0" w:noVBand="0"/>
      </w:tblPr>
      <w:tblGrid>
        <w:gridCol w:w="2700"/>
        <w:gridCol w:w="7830"/>
      </w:tblGrid>
      <w:tr w:rsidR="00ED169C" w:rsidRPr="00ED169C" w14:paraId="1BE1F444" w14:textId="77777777" w:rsidTr="001E2196">
        <w:tc>
          <w:tcPr>
            <w:tcW w:w="10530" w:type="dxa"/>
            <w:gridSpan w:val="2"/>
            <w:tcBorders>
              <w:top w:val="single" w:sz="4" w:space="0" w:color="auto"/>
              <w:left w:val="single" w:sz="4" w:space="0" w:color="auto"/>
              <w:bottom w:val="single" w:sz="4" w:space="0" w:color="auto"/>
              <w:right w:val="single" w:sz="4" w:space="0" w:color="auto"/>
            </w:tcBorders>
            <w:shd w:val="solid" w:color="1C21A7" w:fill="E5B8B7" w:themeFill="accent2" w:themeFillTint="66"/>
          </w:tcPr>
          <w:p w14:paraId="39CD8130" w14:textId="0154A313" w:rsidR="00ED169C" w:rsidRPr="00D57721" w:rsidRDefault="00ED169C" w:rsidP="00ED169C">
            <w:pPr>
              <w:pStyle w:val="Heading1"/>
              <w:rPr>
                <w:rFonts w:ascii="Times New Roman" w:hAnsi="Times New Roman" w:cs="Times New Roman"/>
                <w:b w:val="0"/>
                <w:bCs w:val="0"/>
                <w:u w:val="none"/>
              </w:rPr>
            </w:pPr>
            <w:r w:rsidRPr="00ED169C">
              <w:rPr>
                <w:rFonts w:ascii="Times New Roman" w:hAnsi="Times New Roman" w:cs="Times New Roman"/>
              </w:rPr>
              <w:t xml:space="preserve">Procedure </w:t>
            </w:r>
            <w:r w:rsidR="004F2FF5" w:rsidRPr="00FB2D1D">
              <w:rPr>
                <w:rFonts w:ascii="Times New Roman" w:hAnsi="Times New Roman" w:cs="Times New Roman"/>
              </w:rPr>
              <w:t>5</w:t>
            </w:r>
            <w:r w:rsidR="00D57721">
              <w:rPr>
                <w:rFonts w:ascii="Times New Roman" w:hAnsi="Times New Roman" w:cs="Times New Roman"/>
              </w:rPr>
              <w:t xml:space="preserve">- </w:t>
            </w:r>
            <w:r w:rsidR="00D96560">
              <w:rPr>
                <w:rFonts w:ascii="Times New Roman" w:hAnsi="Times New Roman" w:cs="Times New Roman"/>
                <w:b w:val="0"/>
                <w:bCs w:val="0"/>
                <w:u w:val="none"/>
              </w:rPr>
              <w:t xml:space="preserve">Minutes and </w:t>
            </w:r>
            <w:r w:rsidR="00D57721">
              <w:rPr>
                <w:rFonts w:ascii="Times New Roman" w:hAnsi="Times New Roman" w:cs="Times New Roman"/>
                <w:b w:val="0"/>
                <w:bCs w:val="0"/>
                <w:u w:val="none"/>
              </w:rPr>
              <w:t>Documentation</w:t>
            </w:r>
          </w:p>
        </w:tc>
      </w:tr>
      <w:tr w:rsidR="00ED169C" w:rsidRPr="00ED169C" w14:paraId="3B3FF3C4" w14:textId="77777777" w:rsidTr="001E2196">
        <w:tc>
          <w:tcPr>
            <w:tcW w:w="2700" w:type="dxa"/>
            <w:tcBorders>
              <w:top w:val="single" w:sz="4" w:space="0" w:color="auto"/>
              <w:left w:val="single" w:sz="4" w:space="0" w:color="auto"/>
              <w:bottom w:val="single" w:sz="4" w:space="0" w:color="auto"/>
              <w:right w:val="single" w:sz="4" w:space="0" w:color="auto"/>
            </w:tcBorders>
            <w:shd w:val="solid" w:color="C6D9F1" w:fill="auto"/>
            <w:hideMark/>
          </w:tcPr>
          <w:p w14:paraId="1EAB8621" w14:textId="4A83F9EA" w:rsidR="00ED169C" w:rsidRPr="00DB3732" w:rsidRDefault="00ED169C" w:rsidP="00ED169C">
            <w:pPr>
              <w:pStyle w:val="Heading1"/>
              <w:rPr>
                <w:rFonts w:ascii="Times New Roman" w:hAnsi="Times New Roman" w:cs="Times New Roman"/>
                <w:b w:val="0"/>
                <w:bCs w:val="0"/>
                <w:u w:val="none"/>
              </w:rPr>
            </w:pPr>
            <w:r w:rsidRPr="00DB3732">
              <w:rPr>
                <w:rFonts w:ascii="Times New Roman" w:eastAsiaTheme="majorEastAsia" w:hAnsi="Times New Roman" w:cs="Times New Roman"/>
                <w:b w:val="0"/>
                <w:bCs w:val="0"/>
                <w:color w:val="0512BD"/>
                <w:u w:val="none"/>
              </w:rPr>
              <w:t>Minutes and Documentation</w:t>
            </w:r>
          </w:p>
        </w:tc>
        <w:tc>
          <w:tcPr>
            <w:tcW w:w="7830" w:type="dxa"/>
            <w:tcBorders>
              <w:top w:val="single" w:sz="4" w:space="0" w:color="auto"/>
              <w:left w:val="single" w:sz="4" w:space="0" w:color="auto"/>
              <w:bottom w:val="single" w:sz="4" w:space="0" w:color="auto"/>
              <w:right w:val="single" w:sz="4" w:space="0" w:color="auto"/>
            </w:tcBorders>
          </w:tcPr>
          <w:p w14:paraId="6E6311EE" w14:textId="6963E491" w:rsidR="00ED169C" w:rsidRPr="00DB3732" w:rsidRDefault="00ED169C" w:rsidP="00ED169C">
            <w:pPr>
              <w:pStyle w:val="Heading1"/>
              <w:rPr>
                <w:rFonts w:ascii="Times New Roman" w:hAnsi="Times New Roman" w:cs="Times New Roman"/>
                <w:b w:val="0"/>
                <w:bCs w:val="0"/>
                <w:u w:val="none"/>
              </w:rPr>
            </w:pPr>
            <w:r w:rsidRPr="00DB3732">
              <w:rPr>
                <w:rFonts w:ascii="Times New Roman" w:hAnsi="Times New Roman" w:cs="Times New Roman"/>
                <w:b w:val="0"/>
                <w:bCs w:val="0"/>
                <w:u w:val="none"/>
              </w:rPr>
              <w:t xml:space="preserve">The minutes of any board meeting at which a matter involving a </w:t>
            </w:r>
            <w:r w:rsidR="00ED66E5" w:rsidRPr="00DB3732">
              <w:rPr>
                <w:rFonts w:ascii="Times New Roman" w:hAnsi="Times New Roman" w:cs="Times New Roman"/>
                <w:b w:val="0"/>
                <w:bCs w:val="0"/>
                <w:u w:val="none"/>
              </w:rPr>
              <w:t xml:space="preserve">research related </w:t>
            </w:r>
            <w:r w:rsidRPr="00DB3732">
              <w:rPr>
                <w:rFonts w:ascii="Times New Roman" w:hAnsi="Times New Roman" w:cs="Times New Roman"/>
                <w:b w:val="0"/>
                <w:bCs w:val="0"/>
                <w:u w:val="none"/>
              </w:rPr>
              <w:t xml:space="preserve">conflict of interest or potential conflict of interest was discussed or voted upon shall include: </w:t>
            </w:r>
          </w:p>
          <w:p w14:paraId="27482DF6" w14:textId="77777777" w:rsidR="004F2FF5" w:rsidRPr="00DB3732" w:rsidRDefault="00ED169C" w:rsidP="004F2FF5">
            <w:pPr>
              <w:pStyle w:val="Heading1"/>
              <w:numPr>
                <w:ilvl w:val="0"/>
                <w:numId w:val="14"/>
              </w:numPr>
              <w:rPr>
                <w:rFonts w:ascii="Times New Roman" w:hAnsi="Times New Roman" w:cs="Times New Roman"/>
                <w:b w:val="0"/>
                <w:bCs w:val="0"/>
                <w:u w:val="none"/>
              </w:rPr>
            </w:pPr>
            <w:r w:rsidRPr="00DB3732">
              <w:rPr>
                <w:rFonts w:ascii="Times New Roman" w:hAnsi="Times New Roman" w:cs="Times New Roman"/>
                <w:b w:val="0"/>
                <w:bCs w:val="0"/>
                <w:u w:val="none"/>
              </w:rPr>
              <w:t>the name of the interested party and the nature of the interest.</w:t>
            </w:r>
          </w:p>
          <w:p w14:paraId="780E5176" w14:textId="77777777" w:rsidR="004F2FF5" w:rsidRPr="00DB3732" w:rsidRDefault="00ED169C" w:rsidP="004F2FF5">
            <w:pPr>
              <w:pStyle w:val="Heading1"/>
              <w:numPr>
                <w:ilvl w:val="0"/>
                <w:numId w:val="14"/>
              </w:numPr>
              <w:rPr>
                <w:rFonts w:ascii="Times New Roman" w:hAnsi="Times New Roman" w:cs="Times New Roman"/>
                <w:b w:val="0"/>
                <w:bCs w:val="0"/>
                <w:u w:val="none"/>
              </w:rPr>
            </w:pPr>
            <w:r w:rsidRPr="00DB3732">
              <w:rPr>
                <w:rFonts w:ascii="Times New Roman" w:hAnsi="Times New Roman" w:cs="Times New Roman"/>
                <w:b w:val="0"/>
                <w:bCs w:val="0"/>
                <w:u w:val="none"/>
              </w:rPr>
              <w:t>the decision as to whether the interest presented a conflict of interest.</w:t>
            </w:r>
          </w:p>
          <w:p w14:paraId="37D73358" w14:textId="77777777" w:rsidR="004F2FF5" w:rsidRPr="00DB3732" w:rsidRDefault="00ED169C" w:rsidP="004F2FF5">
            <w:pPr>
              <w:pStyle w:val="Heading1"/>
              <w:numPr>
                <w:ilvl w:val="0"/>
                <w:numId w:val="14"/>
              </w:numPr>
              <w:rPr>
                <w:rFonts w:ascii="Times New Roman" w:hAnsi="Times New Roman" w:cs="Times New Roman"/>
                <w:b w:val="0"/>
                <w:bCs w:val="0"/>
                <w:u w:val="none"/>
              </w:rPr>
            </w:pPr>
            <w:r w:rsidRPr="00DB3732">
              <w:rPr>
                <w:rFonts w:ascii="Times New Roman" w:hAnsi="Times New Roman" w:cs="Times New Roman"/>
                <w:b w:val="0"/>
                <w:bCs w:val="0"/>
                <w:u w:val="none"/>
              </w:rPr>
              <w:t xml:space="preserve">any alternatives to a proposed contract or transaction considered by the board; and </w:t>
            </w:r>
          </w:p>
          <w:p w14:paraId="411E1CB4" w14:textId="2D8DE6AD" w:rsidR="00ED169C" w:rsidRPr="00DB3732" w:rsidRDefault="00ED169C" w:rsidP="004F2FF5">
            <w:pPr>
              <w:pStyle w:val="Heading1"/>
              <w:numPr>
                <w:ilvl w:val="0"/>
                <w:numId w:val="14"/>
              </w:numPr>
              <w:spacing w:after="240"/>
              <w:rPr>
                <w:rFonts w:ascii="Times New Roman" w:hAnsi="Times New Roman" w:cs="Times New Roman"/>
                <w:b w:val="0"/>
                <w:bCs w:val="0"/>
                <w:u w:val="none"/>
              </w:rPr>
            </w:pPr>
            <w:r w:rsidRPr="00DB3732">
              <w:rPr>
                <w:rFonts w:ascii="Times New Roman" w:hAnsi="Times New Roman" w:cs="Times New Roman"/>
                <w:b w:val="0"/>
                <w:bCs w:val="0"/>
                <w:u w:val="none"/>
              </w:rPr>
              <w:t>if the transaction was approved, the basis for the approval.</w:t>
            </w:r>
          </w:p>
        </w:tc>
      </w:tr>
    </w:tbl>
    <w:p w14:paraId="1B1E0D34" w14:textId="06D1F323" w:rsidR="00ED169C" w:rsidRPr="00FB2D1D" w:rsidRDefault="00ED169C">
      <w:pPr>
        <w:pStyle w:val="Heading1"/>
        <w:rPr>
          <w:rFonts w:ascii="Times New Roman" w:hAnsi="Times New Roman" w:cs="Times New Roman"/>
        </w:rPr>
      </w:pPr>
    </w:p>
    <w:tbl>
      <w:tblPr>
        <w:tblStyle w:val="TableGrid"/>
        <w:tblW w:w="10530" w:type="dxa"/>
        <w:tblInd w:w="175" w:type="dxa"/>
        <w:tblLayout w:type="fixed"/>
        <w:tblLook w:val="00A0" w:firstRow="1" w:lastRow="0" w:firstColumn="1" w:lastColumn="0" w:noHBand="0" w:noVBand="0"/>
      </w:tblPr>
      <w:tblGrid>
        <w:gridCol w:w="2700"/>
        <w:gridCol w:w="7830"/>
      </w:tblGrid>
      <w:tr w:rsidR="00ED169C" w:rsidRPr="00FB2D1D" w14:paraId="3454DEC0" w14:textId="77777777" w:rsidTr="001E2196">
        <w:tc>
          <w:tcPr>
            <w:tcW w:w="10530" w:type="dxa"/>
            <w:gridSpan w:val="2"/>
            <w:tcBorders>
              <w:top w:val="single" w:sz="4" w:space="0" w:color="auto"/>
              <w:left w:val="single" w:sz="4" w:space="0" w:color="auto"/>
              <w:bottom w:val="single" w:sz="4" w:space="0" w:color="auto"/>
              <w:right w:val="single" w:sz="4" w:space="0" w:color="auto"/>
            </w:tcBorders>
            <w:shd w:val="solid" w:color="1C21A7" w:fill="E5B8B7" w:themeFill="accent2" w:themeFillTint="66"/>
          </w:tcPr>
          <w:p w14:paraId="01A1B978" w14:textId="03A9F016" w:rsidR="00ED169C" w:rsidRPr="00D57721" w:rsidRDefault="00ED169C" w:rsidP="003C66BA">
            <w:pPr>
              <w:keepNext/>
              <w:ind w:right="270"/>
              <w:rPr>
                <w:rFonts w:ascii="Times New Roman" w:hAnsi="Times New Roman" w:cs="Times New Roman"/>
                <w:bCs/>
                <w:color w:val="FFFFFF" w:themeColor="background1"/>
              </w:rPr>
            </w:pPr>
            <w:r w:rsidRPr="00FB2D1D">
              <w:rPr>
                <w:rFonts w:ascii="Times New Roman" w:hAnsi="Times New Roman" w:cs="Times New Roman"/>
                <w:b/>
                <w:color w:val="FFFFFF" w:themeColor="background1"/>
              </w:rPr>
              <w:t xml:space="preserve">Procedure </w:t>
            </w:r>
            <w:r w:rsidR="004F2FF5" w:rsidRPr="00FB2D1D">
              <w:rPr>
                <w:rFonts w:ascii="Times New Roman" w:hAnsi="Times New Roman" w:cs="Times New Roman"/>
                <w:b/>
                <w:color w:val="FFFFFF" w:themeColor="background1"/>
              </w:rPr>
              <w:t>6</w:t>
            </w:r>
            <w:r w:rsidR="00D57721">
              <w:rPr>
                <w:rFonts w:ascii="Times New Roman" w:hAnsi="Times New Roman" w:cs="Times New Roman"/>
                <w:b/>
                <w:color w:val="FFFFFF" w:themeColor="background1"/>
              </w:rPr>
              <w:t xml:space="preserve">- </w:t>
            </w:r>
            <w:r w:rsidR="00F71D18" w:rsidRPr="00F71D18">
              <w:rPr>
                <w:rFonts w:ascii="Times New Roman" w:hAnsi="Times New Roman" w:cs="Times New Roman"/>
                <w:bCs/>
                <w:color w:val="FFFFFF" w:themeColor="background1"/>
              </w:rPr>
              <w:t xml:space="preserve">Avoiding </w:t>
            </w:r>
            <w:r w:rsidR="00D57721">
              <w:rPr>
                <w:rFonts w:ascii="Times New Roman" w:hAnsi="Times New Roman" w:cs="Times New Roman"/>
                <w:bCs/>
                <w:color w:val="FFFFFF" w:themeColor="background1"/>
              </w:rPr>
              <w:t>Prohibited Acts</w:t>
            </w:r>
          </w:p>
        </w:tc>
      </w:tr>
      <w:tr w:rsidR="00ED169C" w:rsidRPr="00FB2D1D" w14:paraId="2C6EA57E" w14:textId="77777777" w:rsidTr="00201352">
        <w:tc>
          <w:tcPr>
            <w:tcW w:w="2700" w:type="dxa"/>
            <w:tcBorders>
              <w:top w:val="single" w:sz="4" w:space="0" w:color="auto"/>
              <w:left w:val="single" w:sz="4" w:space="0" w:color="auto"/>
              <w:bottom w:val="single" w:sz="4" w:space="0" w:color="auto"/>
              <w:right w:val="single" w:sz="4" w:space="0" w:color="auto"/>
            </w:tcBorders>
            <w:shd w:val="solid" w:color="C6D9F1" w:fill="auto"/>
            <w:hideMark/>
          </w:tcPr>
          <w:p w14:paraId="06C39646" w14:textId="3E717733" w:rsidR="00ED169C" w:rsidRPr="00FB2D1D" w:rsidRDefault="004F2FF5" w:rsidP="003C66BA">
            <w:pPr>
              <w:pStyle w:val="Heading3"/>
              <w:keepNext w:val="0"/>
              <w:keepLines w:val="0"/>
              <w:spacing w:before="120"/>
              <w:rPr>
                <w:rFonts w:ascii="Times New Roman" w:hAnsi="Times New Roman" w:cs="Times New Roman"/>
                <w:color w:val="0512BD"/>
                <w:sz w:val="22"/>
                <w:szCs w:val="22"/>
              </w:rPr>
            </w:pPr>
            <w:r w:rsidRPr="00FB2D1D">
              <w:rPr>
                <w:rFonts w:ascii="Times New Roman" w:hAnsi="Times New Roman" w:cs="Times New Roman"/>
                <w:color w:val="0512BD"/>
                <w:sz w:val="22"/>
                <w:szCs w:val="22"/>
              </w:rPr>
              <w:t>Prohibited Acts</w:t>
            </w:r>
          </w:p>
        </w:tc>
        <w:tc>
          <w:tcPr>
            <w:tcW w:w="7830" w:type="dxa"/>
            <w:tcBorders>
              <w:top w:val="single" w:sz="4" w:space="0" w:color="auto"/>
              <w:left w:val="single" w:sz="4" w:space="0" w:color="auto"/>
              <w:bottom w:val="single" w:sz="2" w:space="0" w:color="auto"/>
              <w:right w:val="single" w:sz="4" w:space="0" w:color="auto"/>
            </w:tcBorders>
          </w:tcPr>
          <w:p w14:paraId="12206779" w14:textId="77777777" w:rsidR="00ED169C" w:rsidRDefault="001366FB" w:rsidP="00011904">
            <w:pPr>
              <w:pStyle w:val="ListParagraph"/>
              <w:numPr>
                <w:ilvl w:val="0"/>
                <w:numId w:val="37"/>
              </w:numPr>
              <w:rPr>
                <w:rFonts w:ascii="Times New Roman" w:hAnsi="Times New Roman" w:cs="Times New Roman"/>
              </w:rPr>
            </w:pPr>
            <w:r w:rsidRPr="00D57721">
              <w:rPr>
                <w:rFonts w:ascii="Times New Roman" w:hAnsi="Times New Roman" w:cs="Times New Roman"/>
              </w:rPr>
              <w:t>WACBD</w:t>
            </w:r>
            <w:r w:rsidR="004F2FF5" w:rsidRPr="00D57721">
              <w:rPr>
                <w:rFonts w:ascii="Times New Roman" w:hAnsi="Times New Roman" w:cs="Times New Roman"/>
              </w:rPr>
              <w:t xml:space="preserve"> shall not make a loan to any Board Member or employee</w:t>
            </w:r>
            <w:r w:rsidRPr="00D57721">
              <w:rPr>
                <w:rFonts w:ascii="Times New Roman" w:hAnsi="Times New Roman" w:cs="Times New Roman"/>
              </w:rPr>
              <w:t>, and board member</w:t>
            </w:r>
            <w:r w:rsidR="00296F70" w:rsidRPr="00D57721">
              <w:rPr>
                <w:rFonts w:ascii="Times New Roman" w:hAnsi="Times New Roman" w:cs="Times New Roman"/>
              </w:rPr>
              <w:t xml:space="preserve">s shall not make further </w:t>
            </w:r>
            <w:r w:rsidRPr="00D57721">
              <w:rPr>
                <w:rFonts w:ascii="Times New Roman" w:hAnsi="Times New Roman" w:cs="Times New Roman"/>
              </w:rPr>
              <w:t>act</w:t>
            </w:r>
            <w:r w:rsidR="00296F70" w:rsidRPr="00D57721">
              <w:rPr>
                <w:rFonts w:ascii="Times New Roman" w:hAnsi="Times New Roman" w:cs="Times New Roman"/>
              </w:rPr>
              <w:t>ions to personally extend a loan to an employee for</w:t>
            </w:r>
            <w:r w:rsidRPr="00D57721">
              <w:rPr>
                <w:rFonts w:ascii="Times New Roman" w:hAnsi="Times New Roman" w:cs="Times New Roman"/>
              </w:rPr>
              <w:t xml:space="preserve"> personal or financial gain. </w:t>
            </w:r>
          </w:p>
          <w:p w14:paraId="0541127B" w14:textId="002E599D" w:rsidR="00D57721" w:rsidRPr="00D57721" w:rsidRDefault="00D57721" w:rsidP="00D57721">
            <w:pPr>
              <w:pStyle w:val="ListParagraph"/>
              <w:numPr>
                <w:ilvl w:val="0"/>
                <w:numId w:val="37"/>
              </w:numPr>
              <w:spacing w:after="240"/>
              <w:rPr>
                <w:rFonts w:ascii="Times New Roman" w:hAnsi="Times New Roman" w:cs="Times New Roman"/>
              </w:rPr>
            </w:pPr>
            <w:r w:rsidRPr="00946D23">
              <w:rPr>
                <w:rFonts w:ascii="Times New Roman" w:hAnsi="Times New Roman" w:cs="Times New Roman"/>
              </w:rPr>
              <w:lastRenderedPageBreak/>
              <w:t xml:space="preserve">No employee, or agent of </w:t>
            </w:r>
            <w:r>
              <w:rPr>
                <w:rFonts w:ascii="Times New Roman" w:hAnsi="Times New Roman" w:cs="Times New Roman"/>
              </w:rPr>
              <w:t xml:space="preserve">WACBD </w:t>
            </w:r>
            <w:r w:rsidRPr="00946D23">
              <w:rPr>
                <w:rFonts w:ascii="Times New Roman" w:hAnsi="Times New Roman" w:cs="Times New Roman"/>
              </w:rPr>
              <w:t>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p>
        </w:tc>
      </w:tr>
    </w:tbl>
    <w:p w14:paraId="6454FB91" w14:textId="1A0FA317" w:rsidR="00A631CA" w:rsidRDefault="00A631CA" w:rsidP="00B35613">
      <w:pPr>
        <w:pStyle w:val="BodyText"/>
        <w:rPr>
          <w:rFonts w:ascii="Times New Roman" w:hAnsi="Times New Roman" w:cs="Times New Roman"/>
        </w:rPr>
      </w:pPr>
    </w:p>
    <w:tbl>
      <w:tblPr>
        <w:tblStyle w:val="TableGrid"/>
        <w:tblW w:w="10530" w:type="dxa"/>
        <w:tblInd w:w="175" w:type="dxa"/>
        <w:tblLayout w:type="fixed"/>
        <w:tblLook w:val="00A0" w:firstRow="1" w:lastRow="0" w:firstColumn="1" w:lastColumn="0" w:noHBand="0" w:noVBand="0"/>
      </w:tblPr>
      <w:tblGrid>
        <w:gridCol w:w="2700"/>
        <w:gridCol w:w="7830"/>
      </w:tblGrid>
      <w:tr w:rsidR="00D57721" w:rsidRPr="00D57721" w14:paraId="6ADF8D56" w14:textId="77777777" w:rsidTr="00DE2FA6">
        <w:tc>
          <w:tcPr>
            <w:tcW w:w="10530" w:type="dxa"/>
            <w:gridSpan w:val="2"/>
            <w:tcBorders>
              <w:top w:val="single" w:sz="4" w:space="0" w:color="auto"/>
              <w:left w:val="single" w:sz="4" w:space="0" w:color="auto"/>
              <w:bottom w:val="single" w:sz="4" w:space="0" w:color="auto"/>
              <w:right w:val="single" w:sz="4" w:space="0" w:color="auto"/>
            </w:tcBorders>
            <w:shd w:val="solid" w:color="1C21A7" w:fill="E5B8B7" w:themeFill="accent2" w:themeFillTint="66"/>
          </w:tcPr>
          <w:p w14:paraId="6BA9C460" w14:textId="04E28DD3" w:rsidR="00D57721" w:rsidRPr="00D57721" w:rsidRDefault="00D57721" w:rsidP="00D57721">
            <w:pPr>
              <w:keepNext/>
              <w:ind w:right="270"/>
              <w:rPr>
                <w:rFonts w:ascii="Times New Roman" w:hAnsi="Times New Roman" w:cs="Times New Roman"/>
                <w:b/>
                <w:color w:val="FFFFFF" w:themeColor="background1"/>
              </w:rPr>
            </w:pPr>
            <w:r w:rsidRPr="00D57721">
              <w:rPr>
                <w:rFonts w:ascii="Times New Roman" w:hAnsi="Times New Roman" w:cs="Times New Roman"/>
                <w:b/>
                <w:color w:val="FFFFFF" w:themeColor="background1"/>
              </w:rPr>
              <w:t xml:space="preserve">Procedure 7- </w:t>
            </w:r>
            <w:r w:rsidRPr="00716E5C">
              <w:rPr>
                <w:rFonts w:ascii="Times New Roman" w:hAnsi="Times New Roman" w:cs="Times New Roman"/>
                <w:bCs/>
                <w:color w:val="FFFFFF" w:themeColor="background1"/>
              </w:rPr>
              <w:t>HRSA</w:t>
            </w:r>
            <w:r w:rsidR="00F71D18">
              <w:rPr>
                <w:rFonts w:ascii="Times New Roman" w:hAnsi="Times New Roman" w:cs="Times New Roman"/>
                <w:bCs/>
                <w:color w:val="FFFFFF" w:themeColor="background1"/>
              </w:rPr>
              <w:t xml:space="preserve"> Disclosure</w:t>
            </w:r>
          </w:p>
        </w:tc>
      </w:tr>
      <w:tr w:rsidR="00D57721" w:rsidRPr="00D57721" w14:paraId="370D0E27" w14:textId="77777777" w:rsidTr="00DE2FA6">
        <w:tc>
          <w:tcPr>
            <w:tcW w:w="2700" w:type="dxa"/>
            <w:tcBorders>
              <w:top w:val="single" w:sz="4" w:space="0" w:color="auto"/>
              <w:left w:val="single" w:sz="4" w:space="0" w:color="auto"/>
              <w:bottom w:val="single" w:sz="4" w:space="0" w:color="auto"/>
              <w:right w:val="single" w:sz="4" w:space="0" w:color="auto"/>
            </w:tcBorders>
            <w:shd w:val="solid" w:color="C6D9F1" w:fill="auto"/>
            <w:hideMark/>
          </w:tcPr>
          <w:p w14:paraId="1D3DFCD4" w14:textId="77777777" w:rsidR="00D57721" w:rsidRPr="00D57721" w:rsidRDefault="00D57721" w:rsidP="00D57721">
            <w:pPr>
              <w:spacing w:before="120"/>
              <w:outlineLvl w:val="2"/>
              <w:rPr>
                <w:rFonts w:ascii="Times New Roman" w:eastAsiaTheme="majorEastAsia" w:hAnsi="Times New Roman" w:cs="Times New Roman"/>
                <w:color w:val="0512BD"/>
              </w:rPr>
            </w:pPr>
            <w:r w:rsidRPr="00D57721">
              <w:rPr>
                <w:rFonts w:ascii="Times New Roman" w:eastAsiaTheme="majorEastAsia" w:hAnsi="Times New Roman" w:cs="Times New Roman"/>
                <w:color w:val="0512BD"/>
              </w:rPr>
              <w:t xml:space="preserve">Disclosure to HRSA </w:t>
            </w:r>
          </w:p>
        </w:tc>
        <w:tc>
          <w:tcPr>
            <w:tcW w:w="7830" w:type="dxa"/>
            <w:tcBorders>
              <w:top w:val="single" w:sz="4" w:space="0" w:color="auto"/>
              <w:left w:val="single" w:sz="4" w:space="0" w:color="auto"/>
              <w:bottom w:val="single" w:sz="4" w:space="0" w:color="auto"/>
              <w:right w:val="single" w:sz="4" w:space="0" w:color="auto"/>
            </w:tcBorders>
          </w:tcPr>
          <w:p w14:paraId="6E1909BC" w14:textId="77777777" w:rsidR="00D57721" w:rsidRPr="00D57721" w:rsidRDefault="00D57721" w:rsidP="00D57721">
            <w:pPr>
              <w:spacing w:after="240"/>
              <w:rPr>
                <w:rFonts w:ascii="Times New Roman" w:hAnsi="Times New Roman" w:cs="Times New Roman"/>
              </w:rPr>
            </w:pPr>
            <w:r w:rsidRPr="00D57721">
              <w:rPr>
                <w:rFonts w:ascii="Times New Roman" w:hAnsi="Times New Roman" w:cs="Times New Roman"/>
              </w:rPr>
              <w:t>For COI disclosures required by Sections 4.0, NFEs must provide to HRSA written disclosure of potential COIs, as applicable, within 30 calendar days of discovery of the potential COI, and in accordance with the terms and conditions of their award.</w:t>
            </w:r>
          </w:p>
          <w:p w14:paraId="51975E64" w14:textId="77777777" w:rsidR="00D57721" w:rsidRPr="00D57721" w:rsidRDefault="00D57721" w:rsidP="00D57721">
            <w:pPr>
              <w:spacing w:after="240"/>
              <w:rPr>
                <w:rFonts w:ascii="Times New Roman" w:hAnsi="Times New Roman" w:cs="Times New Roman"/>
              </w:rPr>
            </w:pPr>
            <w:r w:rsidRPr="00D57721">
              <w:rPr>
                <w:rFonts w:ascii="Times New Roman" w:hAnsi="Times New Roman" w:cs="Times New Roman"/>
              </w:rPr>
              <w:t xml:space="preserve">Pass-through entities (including states) must require that subrecipients disclose potential COI described in Sections 4.0 to them within 30 calendar days of discovery of the potential COI and in accordance with the terms and conditions of their award. In turn, pass-through entities must disclose subrecipient COIs to HRSA within 30 calendar days of receiving notification of a potential COI by the subrecipient unless HRSA approves, at the request of the pass-through entity, a longer </w:t>
            </w:r>
            <w:proofErr w:type="gramStart"/>
            <w:r w:rsidRPr="00D57721">
              <w:rPr>
                <w:rFonts w:ascii="Times New Roman" w:hAnsi="Times New Roman" w:cs="Times New Roman"/>
              </w:rPr>
              <w:t>period of time</w:t>
            </w:r>
            <w:proofErr w:type="gramEnd"/>
            <w:r w:rsidRPr="00D57721">
              <w:rPr>
                <w:rFonts w:ascii="Times New Roman" w:hAnsi="Times New Roman" w:cs="Times New Roman"/>
              </w:rPr>
              <w:t xml:space="preserve"> to resolve and/or disclose the COI.</w:t>
            </w:r>
          </w:p>
        </w:tc>
      </w:tr>
    </w:tbl>
    <w:p w14:paraId="64F05E67" w14:textId="74628655" w:rsidR="00D57721" w:rsidRDefault="00D57721" w:rsidP="00B35613">
      <w:pPr>
        <w:pStyle w:val="BodyText"/>
        <w:rPr>
          <w:rFonts w:ascii="Times New Roman" w:hAnsi="Times New Roman" w:cs="Times New Roman"/>
        </w:rPr>
      </w:pPr>
    </w:p>
    <w:p w14:paraId="41F13B2C" w14:textId="77777777" w:rsidR="00DF1ADD" w:rsidRPr="00001399" w:rsidRDefault="00DF1ADD" w:rsidP="00DF1ADD">
      <w:pPr>
        <w:pStyle w:val="Heading1"/>
        <w:rPr>
          <w:rFonts w:ascii="Times New Roman" w:hAnsi="Times New Roman" w:cs="Times New Roman"/>
          <w:u w:val="none"/>
        </w:rPr>
      </w:pPr>
      <w:r w:rsidRPr="00001399">
        <w:rPr>
          <w:rFonts w:ascii="Times New Roman" w:hAnsi="Times New Roman" w:cs="Times New Roman"/>
        </w:rPr>
        <w:t>RELEVANT REFERENCES:</w:t>
      </w:r>
    </w:p>
    <w:p w14:paraId="5E77E937" w14:textId="77777777" w:rsidR="00DF1ADD" w:rsidRDefault="00DF1ADD" w:rsidP="00DF1ADD">
      <w:pPr>
        <w:pStyle w:val="BodyText"/>
        <w:numPr>
          <w:ilvl w:val="0"/>
          <w:numId w:val="38"/>
        </w:numPr>
        <w:rPr>
          <w:rFonts w:ascii="Times New Roman" w:hAnsi="Times New Roman" w:cs="Times New Roman"/>
        </w:rPr>
      </w:pPr>
      <w:r w:rsidRPr="00BE4BFD">
        <w:rPr>
          <w:rFonts w:ascii="Times New Roman" w:hAnsi="Times New Roman" w:cs="Times New Roman"/>
        </w:rPr>
        <w:t> </w:t>
      </w:r>
      <w:hyperlink r:id="rId8" w:history="1">
        <w:r w:rsidRPr="00BE4BFD">
          <w:rPr>
            <w:rStyle w:val="Hyperlink"/>
            <w:rFonts w:ascii="Times New Roman" w:hAnsi="Times New Roman" w:cs="Times New Roman"/>
          </w:rPr>
          <w:t>45 CFR §75.112</w:t>
        </w:r>
      </w:hyperlink>
      <w:r>
        <w:rPr>
          <w:rFonts w:ascii="Times New Roman" w:hAnsi="Times New Roman" w:cs="Times New Roman"/>
        </w:rPr>
        <w:t xml:space="preserve"> </w:t>
      </w:r>
    </w:p>
    <w:p w14:paraId="02C860D2" w14:textId="6768AEED" w:rsidR="00D57721" w:rsidRPr="00DF1ADD" w:rsidRDefault="00175986" w:rsidP="00B35613">
      <w:pPr>
        <w:pStyle w:val="BodyText"/>
        <w:numPr>
          <w:ilvl w:val="0"/>
          <w:numId w:val="38"/>
        </w:numPr>
        <w:rPr>
          <w:rFonts w:ascii="Times New Roman" w:hAnsi="Times New Roman" w:cs="Times New Roman"/>
        </w:rPr>
      </w:pPr>
      <w:hyperlink r:id="rId9" w:anchor="applicability" w:history="1">
        <w:r w:rsidR="00DF1ADD" w:rsidRPr="00070FCD">
          <w:rPr>
            <w:rStyle w:val="Hyperlink"/>
            <w:rFonts w:ascii="Times New Roman" w:hAnsi="Times New Roman" w:cs="Times New Roman"/>
          </w:rPr>
          <w:t>https://www.hrsa.gov/grants/standard-terms/conflict-interest-policy#applicability</w:t>
        </w:r>
      </w:hyperlink>
      <w:r w:rsidR="00DF1ADD">
        <w:rPr>
          <w:rFonts w:ascii="Times New Roman" w:hAnsi="Times New Roman" w:cs="Times New Roman"/>
        </w:rPr>
        <w:t xml:space="preserve"> </w:t>
      </w:r>
    </w:p>
    <w:p w14:paraId="55713BFF" w14:textId="77777777" w:rsidR="00DF1ADD" w:rsidRPr="00FB2D1D" w:rsidRDefault="00DF1ADD" w:rsidP="00B35613">
      <w:pPr>
        <w:pStyle w:val="BodyText"/>
        <w:rPr>
          <w:rFonts w:ascii="Times New Roman" w:hAnsi="Times New Roman" w:cs="Times New Roman"/>
        </w:rPr>
      </w:pPr>
    </w:p>
    <w:p w14:paraId="6454FB92" w14:textId="77777777" w:rsidR="00A631CA" w:rsidRPr="00FB2D1D" w:rsidRDefault="00B11BF9">
      <w:pPr>
        <w:pStyle w:val="Heading1"/>
        <w:rPr>
          <w:rFonts w:ascii="Times New Roman" w:hAnsi="Times New Roman" w:cs="Times New Roman"/>
          <w:u w:val="none"/>
        </w:rPr>
      </w:pPr>
      <w:r w:rsidRPr="00FB2D1D">
        <w:rPr>
          <w:rFonts w:ascii="Times New Roman" w:hAnsi="Times New Roman" w:cs="Times New Roman"/>
        </w:rPr>
        <w:t>APPROVING COMMITTEE(S):</w:t>
      </w:r>
    </w:p>
    <w:p w14:paraId="2804C744" w14:textId="6DD65CF8" w:rsidR="00784248" w:rsidRDefault="00B11BF9" w:rsidP="00784248">
      <w:pPr>
        <w:pStyle w:val="BodyText"/>
        <w:numPr>
          <w:ilvl w:val="0"/>
          <w:numId w:val="38"/>
        </w:numPr>
        <w:rPr>
          <w:rFonts w:ascii="Times New Roman" w:hAnsi="Times New Roman" w:cs="Times New Roman"/>
        </w:rPr>
      </w:pPr>
      <w:r w:rsidRPr="00FB2D1D">
        <w:rPr>
          <w:rFonts w:ascii="Times New Roman" w:hAnsi="Times New Roman" w:cs="Times New Roman"/>
        </w:rPr>
        <w:t>Policy</w:t>
      </w:r>
      <w:r w:rsidR="0028405D" w:rsidRPr="00FB2D1D">
        <w:rPr>
          <w:rFonts w:ascii="Times New Roman" w:hAnsi="Times New Roman" w:cs="Times New Roman"/>
        </w:rPr>
        <w:t xml:space="preserve"> and Compliance</w:t>
      </w:r>
      <w:r w:rsidRPr="00FB2D1D">
        <w:rPr>
          <w:rFonts w:ascii="Times New Roman" w:hAnsi="Times New Roman" w:cs="Times New Roman"/>
        </w:rPr>
        <w:t xml:space="preserve"> Committee</w:t>
      </w:r>
      <w:r w:rsidR="00B94B0D">
        <w:rPr>
          <w:rFonts w:ascii="Times New Roman" w:hAnsi="Times New Roman" w:cs="Times New Roman"/>
        </w:rPr>
        <w:t xml:space="preserve"> (PCC)</w:t>
      </w:r>
    </w:p>
    <w:p w14:paraId="40F06A82" w14:textId="0B752478" w:rsidR="00EE3AB7" w:rsidRPr="00784248" w:rsidRDefault="00EE3AB7" w:rsidP="00784248">
      <w:pPr>
        <w:pStyle w:val="BodyText"/>
        <w:numPr>
          <w:ilvl w:val="0"/>
          <w:numId w:val="38"/>
        </w:numPr>
        <w:rPr>
          <w:rFonts w:ascii="Times New Roman" w:hAnsi="Times New Roman" w:cs="Times New Roman"/>
        </w:rPr>
      </w:pPr>
      <w:r w:rsidRPr="00784248">
        <w:rPr>
          <w:rFonts w:ascii="Times New Roman" w:hAnsi="Times New Roman" w:cs="Times New Roman"/>
        </w:rPr>
        <w:t xml:space="preserve">Conflict of Interest Committee </w:t>
      </w:r>
    </w:p>
    <w:p w14:paraId="75F5F4A3" w14:textId="77777777" w:rsidR="001E6AE9" w:rsidRPr="00FB2D1D" w:rsidRDefault="001E6AE9">
      <w:pPr>
        <w:pStyle w:val="BodyText"/>
        <w:rPr>
          <w:rFonts w:ascii="Times New Roman" w:hAnsi="Times New Roman" w:cs="Times New Roman"/>
        </w:rPr>
      </w:pPr>
    </w:p>
    <w:p w14:paraId="6454FB97" w14:textId="57050710" w:rsidR="00A631CA" w:rsidRPr="00FB2D1D" w:rsidRDefault="00B11BF9" w:rsidP="00742D20">
      <w:pPr>
        <w:pStyle w:val="Heading1"/>
        <w:rPr>
          <w:rFonts w:ascii="Times New Roman" w:hAnsi="Times New Roman" w:cs="Times New Roman"/>
          <w:u w:val="none"/>
        </w:rPr>
      </w:pPr>
      <w:r w:rsidRPr="00FB2D1D">
        <w:rPr>
          <w:rFonts w:ascii="Times New Roman" w:hAnsi="Times New Roman" w:cs="Times New Roman"/>
        </w:rPr>
        <w:t>REVISION HISTORY</w:t>
      </w:r>
    </w:p>
    <w:p w14:paraId="6454FB99" w14:textId="77777777" w:rsidR="00A631CA" w:rsidRPr="00FB2D1D" w:rsidRDefault="00A631CA">
      <w:pPr>
        <w:pStyle w:val="BodyText"/>
        <w:spacing w:before="10" w:after="1"/>
        <w:rPr>
          <w:rFonts w:ascii="Times New Roman" w:hAnsi="Times New Roman" w:cs="Times New Roman"/>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2067"/>
        <w:gridCol w:w="1278"/>
        <w:gridCol w:w="4699"/>
      </w:tblGrid>
      <w:tr w:rsidR="00A631CA" w:rsidRPr="00FB2D1D" w14:paraId="6454FB9E" w14:textId="77777777" w:rsidTr="001E2196">
        <w:trPr>
          <w:trHeight w:val="537"/>
        </w:trPr>
        <w:tc>
          <w:tcPr>
            <w:tcW w:w="2527" w:type="dxa"/>
          </w:tcPr>
          <w:p w14:paraId="6454FB9A" w14:textId="7622A6FE" w:rsidR="00A631CA" w:rsidRPr="00FB2D1D" w:rsidRDefault="00A631CA">
            <w:pPr>
              <w:pStyle w:val="TableParagraph"/>
              <w:spacing w:line="270" w:lineRule="atLeast"/>
              <w:ind w:right="283"/>
              <w:rPr>
                <w:rFonts w:ascii="Times New Roman" w:hAnsi="Times New Roman" w:cs="Times New Roman"/>
              </w:rPr>
            </w:pPr>
          </w:p>
        </w:tc>
        <w:tc>
          <w:tcPr>
            <w:tcW w:w="2067" w:type="dxa"/>
          </w:tcPr>
          <w:p w14:paraId="6454FB9B" w14:textId="77777777" w:rsidR="00A631CA" w:rsidRPr="00FB2D1D" w:rsidRDefault="00B11BF9">
            <w:pPr>
              <w:pStyle w:val="TableParagraph"/>
              <w:ind w:left="107"/>
              <w:rPr>
                <w:rFonts w:ascii="Times New Roman" w:hAnsi="Times New Roman" w:cs="Times New Roman"/>
              </w:rPr>
            </w:pPr>
            <w:r w:rsidRPr="00FB2D1D">
              <w:rPr>
                <w:rFonts w:ascii="Times New Roman" w:hAnsi="Times New Roman" w:cs="Times New Roman"/>
              </w:rPr>
              <w:t>Final Approval by</w:t>
            </w:r>
          </w:p>
        </w:tc>
        <w:tc>
          <w:tcPr>
            <w:tcW w:w="1278" w:type="dxa"/>
          </w:tcPr>
          <w:p w14:paraId="6454FB9C" w14:textId="77777777" w:rsidR="00A631CA" w:rsidRPr="00FB2D1D" w:rsidRDefault="00B11BF9">
            <w:pPr>
              <w:pStyle w:val="TableParagraph"/>
              <w:ind w:left="107"/>
              <w:rPr>
                <w:rFonts w:ascii="Times New Roman" w:hAnsi="Times New Roman" w:cs="Times New Roman"/>
              </w:rPr>
            </w:pPr>
            <w:r w:rsidRPr="00FB2D1D">
              <w:rPr>
                <w:rFonts w:ascii="Times New Roman" w:hAnsi="Times New Roman" w:cs="Times New Roman"/>
              </w:rPr>
              <w:t>Date</w:t>
            </w:r>
          </w:p>
        </w:tc>
        <w:tc>
          <w:tcPr>
            <w:tcW w:w="4699" w:type="dxa"/>
          </w:tcPr>
          <w:p w14:paraId="6454FB9D" w14:textId="77777777" w:rsidR="00A631CA" w:rsidRPr="00FB2D1D" w:rsidRDefault="00B11BF9">
            <w:pPr>
              <w:pStyle w:val="TableParagraph"/>
              <w:rPr>
                <w:rFonts w:ascii="Times New Roman" w:hAnsi="Times New Roman" w:cs="Times New Roman"/>
              </w:rPr>
            </w:pPr>
            <w:r w:rsidRPr="00FB2D1D">
              <w:rPr>
                <w:rFonts w:ascii="Times New Roman" w:hAnsi="Times New Roman" w:cs="Times New Roman"/>
              </w:rPr>
              <w:t>Brief description of change/revision</w:t>
            </w:r>
          </w:p>
        </w:tc>
      </w:tr>
      <w:tr w:rsidR="00A631CA" w:rsidRPr="00FB2D1D" w14:paraId="6454FBA4" w14:textId="77777777" w:rsidTr="001E2196">
        <w:trPr>
          <w:trHeight w:val="534"/>
        </w:trPr>
        <w:tc>
          <w:tcPr>
            <w:tcW w:w="2527" w:type="dxa"/>
          </w:tcPr>
          <w:p w14:paraId="6454FBA0" w14:textId="257E9D36" w:rsidR="00A631CA" w:rsidRPr="00FB2D1D" w:rsidRDefault="00742D20">
            <w:pPr>
              <w:pStyle w:val="TableParagraph"/>
              <w:spacing w:line="249" w:lineRule="exact"/>
              <w:rPr>
                <w:rFonts w:ascii="Times New Roman" w:hAnsi="Times New Roman" w:cs="Times New Roman"/>
              </w:rPr>
            </w:pPr>
            <w:r w:rsidRPr="00FB2D1D">
              <w:rPr>
                <w:rFonts w:ascii="Times New Roman" w:hAnsi="Times New Roman" w:cs="Times New Roman"/>
              </w:rPr>
              <w:t>Revision</w:t>
            </w:r>
          </w:p>
        </w:tc>
        <w:tc>
          <w:tcPr>
            <w:tcW w:w="2067" w:type="dxa"/>
          </w:tcPr>
          <w:p w14:paraId="6454FBA1" w14:textId="2275FCC5" w:rsidR="00A631CA" w:rsidRPr="00FB2D1D" w:rsidRDefault="00E24F59">
            <w:pPr>
              <w:pStyle w:val="TableParagraph"/>
              <w:spacing w:line="266" w:lineRule="exact"/>
              <w:ind w:left="107"/>
              <w:rPr>
                <w:rFonts w:ascii="Times New Roman" w:hAnsi="Times New Roman" w:cs="Times New Roman"/>
              </w:rPr>
            </w:pPr>
            <w:r>
              <w:rPr>
                <w:rFonts w:ascii="Times New Roman" w:hAnsi="Times New Roman" w:cs="Times New Roman"/>
              </w:rPr>
              <w:t>PCC</w:t>
            </w:r>
          </w:p>
        </w:tc>
        <w:tc>
          <w:tcPr>
            <w:tcW w:w="1278" w:type="dxa"/>
          </w:tcPr>
          <w:p w14:paraId="6454FBA2" w14:textId="174E85DA" w:rsidR="00A631CA" w:rsidRPr="00FB2D1D" w:rsidRDefault="00450CBE">
            <w:pPr>
              <w:pStyle w:val="TableParagraph"/>
              <w:spacing w:line="266" w:lineRule="exact"/>
              <w:ind w:left="107"/>
              <w:rPr>
                <w:rFonts w:ascii="Times New Roman" w:hAnsi="Times New Roman" w:cs="Times New Roman"/>
              </w:rPr>
            </w:pPr>
            <w:r>
              <w:rPr>
                <w:rFonts w:ascii="Times New Roman" w:hAnsi="Times New Roman" w:cs="Times New Roman"/>
              </w:rPr>
              <w:t>9/15/21</w:t>
            </w:r>
          </w:p>
        </w:tc>
        <w:tc>
          <w:tcPr>
            <w:tcW w:w="4699" w:type="dxa"/>
          </w:tcPr>
          <w:p w14:paraId="6454FBA3" w14:textId="67AE2F51" w:rsidR="00A631CA" w:rsidRPr="00FB2D1D" w:rsidRDefault="00093BBE">
            <w:pPr>
              <w:pStyle w:val="TableParagraph"/>
              <w:spacing w:line="266" w:lineRule="exact"/>
              <w:rPr>
                <w:rFonts w:ascii="Times New Roman" w:hAnsi="Times New Roman" w:cs="Times New Roman"/>
              </w:rPr>
            </w:pPr>
            <w:r>
              <w:rPr>
                <w:rFonts w:ascii="Times New Roman" w:hAnsi="Times New Roman" w:cs="Times New Roman"/>
              </w:rPr>
              <w:t xml:space="preserve">Included </w:t>
            </w:r>
            <w:r w:rsidR="00972EF3">
              <w:rPr>
                <w:rFonts w:ascii="Times New Roman" w:hAnsi="Times New Roman" w:cs="Times New Roman"/>
              </w:rPr>
              <w:t>Research COI, Personal Interests,</w:t>
            </w:r>
            <w:r w:rsidR="0041171F">
              <w:rPr>
                <w:rFonts w:ascii="Times New Roman" w:hAnsi="Times New Roman" w:cs="Times New Roman"/>
              </w:rPr>
              <w:t xml:space="preserve"> and Disclosure Form</w:t>
            </w:r>
            <w:r w:rsidR="000229C6">
              <w:rPr>
                <w:rFonts w:ascii="Times New Roman" w:hAnsi="Times New Roman" w:cs="Times New Roman"/>
              </w:rPr>
              <w:t>s</w:t>
            </w:r>
          </w:p>
        </w:tc>
      </w:tr>
      <w:tr w:rsidR="00A013A0" w:rsidRPr="00FB2D1D" w14:paraId="743A517C" w14:textId="77777777" w:rsidTr="001E2196">
        <w:trPr>
          <w:trHeight w:val="534"/>
        </w:trPr>
        <w:tc>
          <w:tcPr>
            <w:tcW w:w="2527" w:type="dxa"/>
          </w:tcPr>
          <w:p w14:paraId="06211B8D" w14:textId="452F59B3" w:rsidR="00A013A0" w:rsidRPr="00FB2D1D" w:rsidRDefault="00A013A0">
            <w:pPr>
              <w:pStyle w:val="TableParagraph"/>
              <w:spacing w:line="249" w:lineRule="exact"/>
              <w:rPr>
                <w:rFonts w:ascii="Times New Roman" w:hAnsi="Times New Roman" w:cs="Times New Roman"/>
              </w:rPr>
            </w:pPr>
            <w:r w:rsidRPr="00FB2D1D">
              <w:rPr>
                <w:rFonts w:ascii="Times New Roman" w:hAnsi="Times New Roman" w:cs="Times New Roman"/>
              </w:rPr>
              <w:t>Revision</w:t>
            </w:r>
          </w:p>
        </w:tc>
        <w:tc>
          <w:tcPr>
            <w:tcW w:w="2067" w:type="dxa"/>
          </w:tcPr>
          <w:p w14:paraId="3F2AB3BC" w14:textId="77777777" w:rsidR="00A013A0" w:rsidRPr="00FB2D1D" w:rsidRDefault="00A013A0">
            <w:pPr>
              <w:pStyle w:val="TableParagraph"/>
              <w:spacing w:line="266" w:lineRule="exact"/>
              <w:ind w:left="107"/>
              <w:rPr>
                <w:rFonts w:ascii="Times New Roman" w:hAnsi="Times New Roman" w:cs="Times New Roman"/>
              </w:rPr>
            </w:pPr>
          </w:p>
        </w:tc>
        <w:tc>
          <w:tcPr>
            <w:tcW w:w="1278" w:type="dxa"/>
          </w:tcPr>
          <w:p w14:paraId="643E0006" w14:textId="77777777" w:rsidR="00A013A0" w:rsidRPr="00FB2D1D" w:rsidRDefault="00A013A0">
            <w:pPr>
              <w:pStyle w:val="TableParagraph"/>
              <w:spacing w:line="266" w:lineRule="exact"/>
              <w:ind w:left="107"/>
              <w:rPr>
                <w:rFonts w:ascii="Times New Roman" w:hAnsi="Times New Roman" w:cs="Times New Roman"/>
              </w:rPr>
            </w:pPr>
          </w:p>
        </w:tc>
        <w:tc>
          <w:tcPr>
            <w:tcW w:w="4699" w:type="dxa"/>
          </w:tcPr>
          <w:p w14:paraId="3993C005" w14:textId="77777777" w:rsidR="00A013A0" w:rsidRPr="00FB2D1D" w:rsidRDefault="00A013A0">
            <w:pPr>
              <w:pStyle w:val="TableParagraph"/>
              <w:spacing w:line="266" w:lineRule="exact"/>
              <w:rPr>
                <w:rFonts w:ascii="Times New Roman" w:hAnsi="Times New Roman" w:cs="Times New Roman"/>
              </w:rPr>
            </w:pPr>
          </w:p>
        </w:tc>
      </w:tr>
    </w:tbl>
    <w:p w14:paraId="767EBAEB" w14:textId="7B9F709E" w:rsidR="00C209A5" w:rsidRDefault="00C209A5" w:rsidP="00FB2D1D">
      <w:pPr>
        <w:rPr>
          <w:rFonts w:ascii="Times New Roman" w:hAnsi="Times New Roman" w:cs="Times New Roman"/>
          <w:b/>
          <w:bCs/>
          <w:u w:val="single"/>
        </w:rPr>
      </w:pPr>
    </w:p>
    <w:p w14:paraId="244624F5" w14:textId="77777777" w:rsidR="007B5707" w:rsidRDefault="007B5707">
      <w:pPr>
        <w:rPr>
          <w:rFonts w:ascii="Times New Roman" w:hAnsi="Times New Roman" w:cs="Times New Roman"/>
          <w:b/>
          <w:bCs/>
        </w:rPr>
      </w:pPr>
      <w:r>
        <w:rPr>
          <w:rFonts w:ascii="Times New Roman" w:hAnsi="Times New Roman" w:cs="Times New Roman"/>
          <w:b/>
          <w:bCs/>
        </w:rPr>
        <w:br w:type="page"/>
      </w:r>
    </w:p>
    <w:p w14:paraId="782AB70A" w14:textId="0DA8EAD8" w:rsidR="00712349" w:rsidRPr="001301FD" w:rsidRDefault="001301FD" w:rsidP="001301FD">
      <w:pPr>
        <w:jc w:val="center"/>
        <w:rPr>
          <w:rFonts w:ascii="Times New Roman" w:hAnsi="Times New Roman" w:cs="Times New Roman"/>
          <w:b/>
          <w:bCs/>
        </w:rPr>
      </w:pPr>
      <w:r w:rsidRPr="001301FD">
        <w:rPr>
          <w:rFonts w:ascii="Times New Roman" w:hAnsi="Times New Roman" w:cs="Times New Roman"/>
          <w:b/>
          <w:bCs/>
        </w:rPr>
        <w:lastRenderedPageBreak/>
        <w:t>Appendix 1</w:t>
      </w:r>
    </w:p>
    <w:p w14:paraId="60319CCF" w14:textId="525313CE" w:rsidR="001301FD" w:rsidRDefault="001301FD" w:rsidP="00AB65F7">
      <w:pPr>
        <w:jc w:val="center"/>
        <w:rPr>
          <w:rFonts w:ascii="Times New Roman" w:hAnsi="Times New Roman" w:cs="Times New Roman"/>
          <w:b/>
          <w:bCs/>
        </w:rPr>
      </w:pPr>
      <w:r w:rsidRPr="001301FD">
        <w:rPr>
          <w:rFonts w:ascii="Times New Roman" w:hAnsi="Times New Roman" w:cs="Times New Roman"/>
          <w:b/>
          <w:bCs/>
        </w:rPr>
        <w:t>Conflict of Interest Disclosure Form</w:t>
      </w:r>
    </w:p>
    <w:p w14:paraId="582BAEF6" w14:textId="77777777" w:rsidR="00AB65F7" w:rsidRPr="00AB65F7" w:rsidRDefault="00AB65F7" w:rsidP="00AB65F7">
      <w:pPr>
        <w:jc w:val="center"/>
        <w:rPr>
          <w:rFonts w:ascii="Times New Roman" w:hAnsi="Times New Roman" w:cs="Times New Roman"/>
          <w:b/>
          <w:bCs/>
        </w:rPr>
      </w:pPr>
    </w:p>
    <w:p w14:paraId="6A598AF7" w14:textId="54DF4552" w:rsidR="001301FD" w:rsidRPr="00DA7815" w:rsidRDefault="001301FD" w:rsidP="00DA7815">
      <w:pPr>
        <w:rPr>
          <w:rFonts w:ascii="Arial" w:hAnsi="Arial" w:cs="Arial"/>
        </w:rPr>
      </w:pPr>
      <w:r w:rsidRPr="00DA7815">
        <w:rPr>
          <w:rFonts w:ascii="Arial" w:hAnsi="Arial" w:cs="Arial"/>
        </w:rPr>
        <w:t xml:space="preserve">This Questionnaire is to be completed annually by all </w:t>
      </w:r>
      <w:r w:rsidR="0081409B">
        <w:rPr>
          <w:rFonts w:ascii="Arial" w:hAnsi="Arial" w:cs="Arial"/>
        </w:rPr>
        <w:t>WACBD</w:t>
      </w:r>
      <w:r w:rsidRPr="00DA7815">
        <w:rPr>
          <w:rFonts w:ascii="Arial" w:hAnsi="Arial" w:cs="Arial"/>
        </w:rPr>
        <w:t xml:space="preserve"> </w:t>
      </w:r>
      <w:r w:rsidR="000F5D56">
        <w:rPr>
          <w:rFonts w:ascii="Arial" w:hAnsi="Arial" w:cs="Arial"/>
        </w:rPr>
        <w:t xml:space="preserve">Board Members and </w:t>
      </w:r>
      <w:r>
        <w:rPr>
          <w:rFonts w:ascii="Arial" w:hAnsi="Arial" w:cs="Arial"/>
        </w:rPr>
        <w:t xml:space="preserve">employees </w:t>
      </w:r>
      <w:r w:rsidRPr="00DA7815">
        <w:rPr>
          <w:rFonts w:ascii="Arial" w:hAnsi="Arial" w:cs="Arial"/>
        </w:rPr>
        <w:t>authorized to act on behalf of the organization, board</w:t>
      </w:r>
      <w:r>
        <w:rPr>
          <w:rFonts w:ascii="Arial" w:hAnsi="Arial" w:cs="Arial"/>
        </w:rPr>
        <w:t xml:space="preserve"> of directors, and patients</w:t>
      </w:r>
      <w:r w:rsidRPr="00DA7815">
        <w:rPr>
          <w:rFonts w:ascii="Arial" w:hAnsi="Arial" w:cs="Arial"/>
        </w:rPr>
        <w:t>.</w:t>
      </w:r>
    </w:p>
    <w:p w14:paraId="08350771" w14:textId="77777777" w:rsidR="001301FD" w:rsidRPr="00DA7815" w:rsidRDefault="001301FD" w:rsidP="00DA7815">
      <w:pPr>
        <w:rPr>
          <w:rFonts w:ascii="Arial" w:hAnsi="Arial" w:cs="Arial"/>
        </w:rPr>
      </w:pPr>
    </w:p>
    <w:p w14:paraId="756B2821" w14:textId="77777777" w:rsidR="001301FD" w:rsidRPr="00FF36EF" w:rsidRDefault="001301FD" w:rsidP="001301FD">
      <w:pPr>
        <w:pStyle w:val="ListParagraph"/>
        <w:widowControl/>
        <w:numPr>
          <w:ilvl w:val="0"/>
          <w:numId w:val="22"/>
        </w:numPr>
        <w:autoSpaceDE/>
        <w:autoSpaceDN/>
        <w:contextualSpacing/>
        <w:rPr>
          <w:rFonts w:ascii="Arial" w:hAnsi="Arial" w:cs="Arial"/>
          <w:b/>
        </w:rPr>
      </w:pPr>
      <w:r w:rsidRPr="00FF36EF">
        <w:rPr>
          <w:rFonts w:ascii="Arial" w:hAnsi="Arial" w:cs="Arial"/>
          <w:b/>
        </w:rPr>
        <w:t>NAME AND BACKGROUND:</w:t>
      </w:r>
    </w:p>
    <w:p w14:paraId="2AEF6F07" w14:textId="77777777" w:rsidR="001301FD" w:rsidRPr="00DA7815" w:rsidRDefault="001301FD" w:rsidP="00DA7815">
      <w:pPr>
        <w:rPr>
          <w:rFonts w:ascii="Arial" w:hAnsi="Arial" w:cs="Arial"/>
        </w:rPr>
      </w:pPr>
    </w:p>
    <w:p w14:paraId="3E832EE4" w14:textId="77777777" w:rsidR="001301FD" w:rsidRPr="00DA7815" w:rsidRDefault="001301FD" w:rsidP="00DA7815">
      <w:pPr>
        <w:rPr>
          <w:rFonts w:ascii="Arial" w:hAnsi="Arial" w:cs="Arial"/>
        </w:rPr>
      </w:pPr>
      <w:r w:rsidRPr="00DA7815">
        <w:rPr>
          <w:rFonts w:ascii="Arial" w:hAnsi="Arial" w:cs="Arial"/>
        </w:rPr>
        <w:t>Full Name: __________________</w:t>
      </w:r>
      <w:r>
        <w:rPr>
          <w:rFonts w:ascii="Arial" w:hAnsi="Arial" w:cs="Arial"/>
        </w:rPr>
        <w:t>_</w:t>
      </w:r>
      <w:r w:rsidRPr="00DA7815">
        <w:rPr>
          <w:rFonts w:ascii="Arial" w:hAnsi="Arial" w:cs="Arial"/>
        </w:rPr>
        <w:t>________________________________________________</w:t>
      </w:r>
    </w:p>
    <w:p w14:paraId="49AAC861" w14:textId="77777777" w:rsidR="001301FD" w:rsidRPr="00DA7815" w:rsidRDefault="001301FD" w:rsidP="00DA7815">
      <w:pPr>
        <w:rPr>
          <w:rFonts w:ascii="Arial" w:hAnsi="Arial" w:cs="Arial"/>
        </w:rPr>
      </w:pPr>
    </w:p>
    <w:p w14:paraId="37D60C21" w14:textId="77777777" w:rsidR="001301FD" w:rsidRPr="00DA7815" w:rsidRDefault="001301FD" w:rsidP="00DA7815">
      <w:pPr>
        <w:rPr>
          <w:rFonts w:ascii="Arial" w:hAnsi="Arial" w:cs="Arial"/>
        </w:rPr>
      </w:pPr>
      <w:r w:rsidRPr="00DA7815">
        <w:rPr>
          <w:rFonts w:ascii="Arial" w:hAnsi="Arial" w:cs="Arial"/>
        </w:rPr>
        <w:t xml:space="preserve">Address: ____________________________________________________________________ </w:t>
      </w:r>
    </w:p>
    <w:p w14:paraId="299C0E21" w14:textId="77777777" w:rsidR="001301FD" w:rsidRDefault="001301FD" w:rsidP="00DA7815">
      <w:pPr>
        <w:rPr>
          <w:rFonts w:ascii="Arial" w:hAnsi="Arial" w:cs="Arial"/>
        </w:rPr>
      </w:pPr>
    </w:p>
    <w:p w14:paraId="62D6CE0B" w14:textId="77777777" w:rsidR="001301FD" w:rsidRDefault="001301FD" w:rsidP="00DA7815">
      <w:pPr>
        <w:rPr>
          <w:rFonts w:ascii="Arial" w:hAnsi="Arial" w:cs="Arial"/>
        </w:rPr>
      </w:pPr>
      <w:r>
        <w:rPr>
          <w:rFonts w:ascii="Arial" w:hAnsi="Arial" w:cs="Arial"/>
        </w:rPr>
        <w:t>Current Title &amp; Position Description:</w:t>
      </w:r>
    </w:p>
    <w:p w14:paraId="65AB75D4" w14:textId="77777777" w:rsidR="001301FD" w:rsidRDefault="001301FD" w:rsidP="00DA7815">
      <w:pPr>
        <w:rPr>
          <w:rFonts w:ascii="Arial" w:hAnsi="Arial" w:cs="Arial"/>
        </w:rPr>
      </w:pPr>
    </w:p>
    <w:p w14:paraId="7DD42D30" w14:textId="7C56DE81" w:rsidR="001301FD" w:rsidRPr="008A0A95" w:rsidRDefault="001301FD" w:rsidP="00187B4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r w:rsidR="007B5707">
        <w:rPr>
          <w:rFonts w:ascii="Arial" w:hAnsi="Arial" w:cs="Arial"/>
        </w:rPr>
        <w:t>______________________</w:t>
      </w:r>
    </w:p>
    <w:p w14:paraId="4FD68F36" w14:textId="77777777" w:rsidR="001301FD" w:rsidRDefault="001301FD" w:rsidP="00DA7815">
      <w:pPr>
        <w:rPr>
          <w:rFonts w:ascii="Arial" w:hAnsi="Arial" w:cs="Arial"/>
        </w:rPr>
      </w:pPr>
    </w:p>
    <w:p w14:paraId="7540DF5C" w14:textId="77777777" w:rsidR="001301FD" w:rsidRDefault="001301FD" w:rsidP="00DA7815">
      <w:pPr>
        <w:rPr>
          <w:rFonts w:ascii="Arial" w:hAnsi="Arial" w:cs="Arial"/>
        </w:rPr>
      </w:pPr>
      <w:r>
        <w:rPr>
          <w:rFonts w:ascii="Arial" w:hAnsi="Arial" w:cs="Arial"/>
        </w:rPr>
        <w:t>Organizational Memberships:</w:t>
      </w:r>
    </w:p>
    <w:p w14:paraId="54C5B6F8" w14:textId="77777777" w:rsidR="001301FD" w:rsidRDefault="001301FD" w:rsidP="00DA7815">
      <w:pPr>
        <w:rPr>
          <w:rFonts w:ascii="Arial" w:hAnsi="Arial" w:cs="Arial"/>
        </w:rPr>
      </w:pPr>
    </w:p>
    <w:p w14:paraId="40092D52" w14:textId="3F5945B2" w:rsidR="001301FD" w:rsidRPr="008A0A95" w:rsidRDefault="001301FD" w:rsidP="008A0A95">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5707">
        <w:rPr>
          <w:rFonts w:ascii="Arial" w:hAnsi="Arial" w:cs="Arial"/>
        </w:rPr>
        <w:t>_</w:t>
      </w:r>
    </w:p>
    <w:p w14:paraId="3B1C8BD7" w14:textId="77777777" w:rsidR="001301FD" w:rsidRDefault="001301FD" w:rsidP="00DA7815">
      <w:pPr>
        <w:rPr>
          <w:rFonts w:ascii="Arial" w:hAnsi="Arial" w:cs="Arial"/>
        </w:rPr>
      </w:pPr>
    </w:p>
    <w:p w14:paraId="512D83E8" w14:textId="5ED389A4" w:rsidR="001301FD" w:rsidRDefault="001301FD" w:rsidP="001301FD">
      <w:pPr>
        <w:pStyle w:val="ListParagraph"/>
        <w:widowControl/>
        <w:numPr>
          <w:ilvl w:val="0"/>
          <w:numId w:val="22"/>
        </w:numPr>
        <w:autoSpaceDE/>
        <w:autoSpaceDN/>
        <w:contextualSpacing/>
        <w:rPr>
          <w:rFonts w:ascii="Arial" w:hAnsi="Arial" w:cs="Arial"/>
          <w:b/>
        </w:rPr>
      </w:pPr>
      <w:r w:rsidRPr="00FF36EF">
        <w:rPr>
          <w:rFonts w:ascii="Arial" w:hAnsi="Arial" w:cs="Arial"/>
          <w:b/>
        </w:rPr>
        <w:t>INFORMATION OF INTEREST:</w:t>
      </w:r>
      <w:r>
        <w:rPr>
          <w:rFonts w:ascii="Arial" w:hAnsi="Arial" w:cs="Arial"/>
          <w:b/>
        </w:rPr>
        <w:t xml:space="preserve"> </w:t>
      </w:r>
    </w:p>
    <w:p w14:paraId="74543975" w14:textId="18387337" w:rsidR="007B5707" w:rsidRDefault="007B5707" w:rsidP="007B5707">
      <w:pPr>
        <w:widowControl/>
        <w:autoSpaceDE/>
        <w:autoSpaceDN/>
        <w:contextualSpacing/>
        <w:rPr>
          <w:rFonts w:ascii="Arial" w:hAnsi="Arial" w:cs="Arial"/>
          <w:b/>
        </w:rPr>
      </w:pPr>
    </w:p>
    <w:p w14:paraId="48A8D3F4" w14:textId="0FD822B7" w:rsidR="007B5707" w:rsidRDefault="007B5707" w:rsidP="007B5707">
      <w:pPr>
        <w:widowControl/>
        <w:autoSpaceDE/>
        <w:autoSpaceDN/>
        <w:contextualSpacing/>
        <w:rPr>
          <w:rFonts w:ascii="Arial" w:hAnsi="Arial" w:cs="Arial"/>
          <w:b/>
        </w:rPr>
      </w:pPr>
    </w:p>
    <w:p w14:paraId="71B88F9C" w14:textId="116E33A5" w:rsidR="007B5707" w:rsidRDefault="007B5707" w:rsidP="007B5707">
      <w:pPr>
        <w:widowControl/>
        <w:autoSpaceDE/>
        <w:autoSpaceDN/>
        <w:contextualSpacing/>
        <w:rPr>
          <w:rFonts w:ascii="Arial" w:hAnsi="Arial" w:cs="Arial"/>
          <w:bCs/>
        </w:rPr>
      </w:pPr>
      <w:r>
        <w:rPr>
          <w:rFonts w:ascii="Arial" w:hAnsi="Arial" w:cs="Arial"/>
          <w:bCs/>
        </w:rPr>
        <w:t xml:space="preserve">________ I have no Conflicts of Interest </w:t>
      </w:r>
    </w:p>
    <w:p w14:paraId="4BC00726" w14:textId="20DF1E37" w:rsidR="007B5707" w:rsidRDefault="007B5707" w:rsidP="007B5707">
      <w:pPr>
        <w:widowControl/>
        <w:autoSpaceDE/>
        <w:autoSpaceDN/>
        <w:contextualSpacing/>
        <w:rPr>
          <w:rFonts w:ascii="Arial" w:hAnsi="Arial" w:cs="Arial"/>
          <w:bCs/>
        </w:rPr>
      </w:pPr>
    </w:p>
    <w:p w14:paraId="5A2A3C16" w14:textId="504789F9" w:rsidR="001301FD" w:rsidRDefault="007B5707" w:rsidP="007B5707">
      <w:pPr>
        <w:widowControl/>
        <w:autoSpaceDE/>
        <w:autoSpaceDN/>
        <w:contextualSpacing/>
        <w:rPr>
          <w:rFonts w:ascii="Arial" w:hAnsi="Arial" w:cs="Arial"/>
        </w:rPr>
      </w:pPr>
      <w:r>
        <w:rPr>
          <w:rFonts w:ascii="Arial" w:hAnsi="Arial" w:cs="Arial"/>
          <w:bCs/>
        </w:rPr>
        <w:t>I have the following Conflicts of Interest:</w:t>
      </w:r>
    </w:p>
    <w:p w14:paraId="21500BE9" w14:textId="7FAD045B" w:rsidR="001301FD" w:rsidRPr="00FF36EF" w:rsidRDefault="001301FD" w:rsidP="00FF36EF">
      <w:pPr>
        <w:rPr>
          <w:rFonts w:ascii="Arial" w:hAnsi="Arial" w:cs="Arial"/>
          <w:b/>
        </w:rPr>
      </w:pPr>
      <w:r>
        <w:rPr>
          <w:rFonts w:ascii="Arial" w:hAnsi="Arial" w:cs="Arial"/>
        </w:rPr>
        <w:t>Investments: Please i</w:t>
      </w:r>
      <w:r w:rsidRPr="00FF36EF">
        <w:rPr>
          <w:rFonts w:ascii="Arial" w:hAnsi="Arial" w:cs="Arial"/>
        </w:rPr>
        <w:t xml:space="preserve">dentify any investments you or a member of your family has or had during the last five (5) years in any organization that has, does, or is likely to provide goods or services </w:t>
      </w:r>
      <w:r>
        <w:rPr>
          <w:rFonts w:ascii="Arial" w:hAnsi="Arial" w:cs="Arial"/>
        </w:rPr>
        <w:t xml:space="preserve">in competition with the </w:t>
      </w:r>
      <w:r w:rsidR="0081409B">
        <w:rPr>
          <w:rFonts w:ascii="Arial" w:hAnsi="Arial" w:cs="Arial"/>
        </w:rPr>
        <w:t>Washington Center for Bleeding Disorders</w:t>
      </w:r>
      <w:r>
        <w:rPr>
          <w:rFonts w:ascii="Arial" w:hAnsi="Arial" w:cs="Arial"/>
        </w:rPr>
        <w:t xml:space="preserve">. </w:t>
      </w:r>
    </w:p>
    <w:p w14:paraId="16E59D0C" w14:textId="77777777" w:rsidR="001301FD" w:rsidRDefault="001301FD" w:rsidP="00FF36EF">
      <w:pPr>
        <w:rPr>
          <w:rFonts w:ascii="Arial" w:hAnsi="Arial" w:cs="Arial"/>
          <w:b/>
        </w:rPr>
      </w:pPr>
    </w:p>
    <w:p w14:paraId="01C6A011" w14:textId="55D85975" w:rsidR="001301FD" w:rsidRPr="008A0A95" w:rsidRDefault="001301FD" w:rsidP="008A0A95">
      <w:pPr>
        <w:spacing w:line="480" w:lineRule="auto"/>
        <w:rPr>
          <w:rFonts w:ascii="Arial" w:hAnsi="Arial" w:cs="Arial"/>
        </w:rPr>
      </w:pPr>
      <w:bookmarkStart w:id="4" w:name="_Hlk80699601"/>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w:t>
      </w:r>
    </w:p>
    <w:p w14:paraId="3BF76353" w14:textId="77777777" w:rsidR="001301FD" w:rsidRPr="00FF36EF" w:rsidRDefault="001301FD" w:rsidP="00FF36EF">
      <w:pPr>
        <w:rPr>
          <w:rFonts w:ascii="Arial" w:hAnsi="Arial" w:cs="Arial"/>
          <w:b/>
        </w:rPr>
      </w:pPr>
    </w:p>
    <w:p w14:paraId="1CAA3502" w14:textId="5BDF7866" w:rsidR="001301FD" w:rsidRDefault="001301FD" w:rsidP="00DA7815">
      <w:pPr>
        <w:rPr>
          <w:rFonts w:ascii="Arial" w:hAnsi="Arial" w:cs="Arial"/>
        </w:rPr>
      </w:pPr>
      <w:r>
        <w:rPr>
          <w:rFonts w:ascii="Arial" w:hAnsi="Arial" w:cs="Arial"/>
        </w:rPr>
        <w:t>Other Services and Personal Interests: Please i</w:t>
      </w:r>
      <w:r w:rsidRPr="008A0A95">
        <w:rPr>
          <w:rFonts w:ascii="Arial" w:hAnsi="Arial" w:cs="Arial"/>
        </w:rPr>
        <w:t>dentify any services you or a m</w:t>
      </w:r>
      <w:r>
        <w:rPr>
          <w:rFonts w:ascii="Arial" w:hAnsi="Arial" w:cs="Arial"/>
        </w:rPr>
        <w:t>ember of your family provides, or personal interests in any organization with</w:t>
      </w:r>
      <w:r w:rsidRPr="008A0A95">
        <w:rPr>
          <w:rFonts w:ascii="Arial" w:hAnsi="Arial" w:cs="Arial"/>
        </w:rPr>
        <w:t>in the last five (5) years as a director, partner, principal</w:t>
      </w:r>
      <w:r>
        <w:rPr>
          <w:rFonts w:ascii="Arial" w:hAnsi="Arial" w:cs="Arial"/>
        </w:rPr>
        <w:t xml:space="preserve"> investigator</w:t>
      </w:r>
      <w:r w:rsidRPr="008A0A95">
        <w:rPr>
          <w:rFonts w:ascii="Arial" w:hAnsi="Arial" w:cs="Arial"/>
        </w:rPr>
        <w:t xml:space="preserve">, </w:t>
      </w:r>
      <w:r>
        <w:rPr>
          <w:rFonts w:ascii="Arial" w:hAnsi="Arial" w:cs="Arial"/>
        </w:rPr>
        <w:t>member of m</w:t>
      </w:r>
      <w:r w:rsidRPr="008A0A95">
        <w:rPr>
          <w:rFonts w:ascii="Arial" w:hAnsi="Arial" w:cs="Arial"/>
        </w:rPr>
        <w:t>anage</w:t>
      </w:r>
      <w:r>
        <w:rPr>
          <w:rFonts w:ascii="Arial" w:hAnsi="Arial" w:cs="Arial"/>
        </w:rPr>
        <w:t>ment</w:t>
      </w:r>
      <w:r w:rsidRPr="008A0A95">
        <w:rPr>
          <w:rFonts w:ascii="Arial" w:hAnsi="Arial" w:cs="Arial"/>
        </w:rPr>
        <w:t xml:space="preserve">, employee or consultant to any organization that does, has, or is likely to provide goods or services </w:t>
      </w:r>
      <w:r>
        <w:rPr>
          <w:rFonts w:ascii="Arial" w:hAnsi="Arial" w:cs="Arial"/>
        </w:rPr>
        <w:t xml:space="preserve">in competition with the </w:t>
      </w:r>
      <w:r w:rsidR="0081409B">
        <w:rPr>
          <w:rFonts w:ascii="Arial" w:hAnsi="Arial" w:cs="Arial"/>
        </w:rPr>
        <w:t>Washington Center for Bleeding Disorders</w:t>
      </w:r>
      <w:r>
        <w:rPr>
          <w:rFonts w:ascii="Arial" w:hAnsi="Arial" w:cs="Arial"/>
        </w:rPr>
        <w:t>.</w:t>
      </w:r>
    </w:p>
    <w:p w14:paraId="48C04DA4" w14:textId="77777777" w:rsidR="001301FD" w:rsidRDefault="001301FD" w:rsidP="00DA7815">
      <w:pPr>
        <w:rPr>
          <w:rFonts w:ascii="Arial" w:hAnsi="Arial" w:cs="Arial"/>
        </w:rPr>
      </w:pPr>
    </w:p>
    <w:p w14:paraId="146F6419" w14:textId="67ECD310" w:rsidR="001301FD" w:rsidRPr="008A0A95" w:rsidRDefault="001301FD" w:rsidP="008A0A95">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FCC8E" w14:textId="77777777" w:rsidR="001301FD" w:rsidRPr="00DA7815" w:rsidRDefault="001301FD" w:rsidP="00DA7815">
      <w:pPr>
        <w:rPr>
          <w:rFonts w:ascii="Arial" w:hAnsi="Arial" w:cs="Arial"/>
        </w:rPr>
      </w:pPr>
    </w:p>
    <w:p w14:paraId="46372346" w14:textId="0687939E" w:rsidR="001301FD" w:rsidRPr="00187B48" w:rsidRDefault="001301FD" w:rsidP="001301FD">
      <w:pPr>
        <w:pStyle w:val="ListParagraph"/>
        <w:widowControl/>
        <w:numPr>
          <w:ilvl w:val="0"/>
          <w:numId w:val="22"/>
        </w:numPr>
        <w:autoSpaceDE/>
        <w:autoSpaceDN/>
        <w:contextualSpacing/>
        <w:rPr>
          <w:rFonts w:ascii="Arial" w:hAnsi="Arial" w:cs="Arial"/>
          <w:b/>
        </w:rPr>
      </w:pPr>
      <w:r w:rsidRPr="00FF36EF">
        <w:rPr>
          <w:rFonts w:ascii="Arial" w:hAnsi="Arial" w:cs="Arial"/>
          <w:b/>
        </w:rPr>
        <w:t>OTHER INTEREST:</w:t>
      </w:r>
      <w:r w:rsidRPr="00187B48">
        <w:t xml:space="preserve"> </w:t>
      </w:r>
      <w:r>
        <w:rPr>
          <w:rFonts w:ascii="Arial" w:hAnsi="Arial" w:cs="Arial"/>
        </w:rPr>
        <w:t>Please i</w:t>
      </w:r>
      <w:r w:rsidRPr="00187B48">
        <w:rPr>
          <w:rFonts w:ascii="Arial" w:hAnsi="Arial" w:cs="Arial"/>
        </w:rPr>
        <w:t>dentify all other circumstances affecting you or members of your family that might appear to involve a</w:t>
      </w:r>
      <w:r>
        <w:rPr>
          <w:rFonts w:ascii="Arial" w:hAnsi="Arial" w:cs="Arial"/>
        </w:rPr>
        <w:t xml:space="preserve"> conflict of </w:t>
      </w:r>
      <w:r w:rsidR="000F5D56">
        <w:rPr>
          <w:rFonts w:ascii="Arial" w:hAnsi="Arial" w:cs="Arial"/>
        </w:rPr>
        <w:t>interest,</w:t>
      </w:r>
      <w:r>
        <w:rPr>
          <w:rFonts w:ascii="Arial" w:hAnsi="Arial" w:cs="Arial"/>
        </w:rPr>
        <w:t xml:space="preserve"> whether actual,</w:t>
      </w:r>
      <w:r w:rsidRPr="00187B48">
        <w:rPr>
          <w:rFonts w:ascii="Arial" w:hAnsi="Arial" w:cs="Arial"/>
        </w:rPr>
        <w:t xml:space="preserve"> </w:t>
      </w:r>
      <w:r w:rsidR="00784248">
        <w:rPr>
          <w:rFonts w:ascii="Arial" w:hAnsi="Arial" w:cs="Arial"/>
        </w:rPr>
        <w:t xml:space="preserve">direct, indirect, </w:t>
      </w:r>
      <w:r w:rsidRPr="00187B48">
        <w:rPr>
          <w:rFonts w:ascii="Arial" w:hAnsi="Arial" w:cs="Arial"/>
        </w:rPr>
        <w:t>potential,</w:t>
      </w:r>
      <w:r>
        <w:rPr>
          <w:rFonts w:ascii="Arial" w:hAnsi="Arial" w:cs="Arial"/>
        </w:rPr>
        <w:t xml:space="preserve"> or perceived, to attain </w:t>
      </w:r>
      <w:r w:rsidRPr="00187B48">
        <w:rPr>
          <w:rFonts w:ascii="Arial" w:hAnsi="Arial" w:cs="Arial"/>
        </w:rPr>
        <w:t>personal profit or advantage.</w:t>
      </w:r>
    </w:p>
    <w:p w14:paraId="4C511D67" w14:textId="77777777" w:rsidR="001301FD" w:rsidRDefault="001301FD" w:rsidP="00187B48">
      <w:pPr>
        <w:pStyle w:val="ListParagraph"/>
        <w:ind w:left="360"/>
        <w:rPr>
          <w:rFonts w:ascii="Arial" w:hAnsi="Arial" w:cs="Arial"/>
          <w:b/>
        </w:rPr>
      </w:pPr>
    </w:p>
    <w:p w14:paraId="5EE1E49D" w14:textId="036A0CCB" w:rsidR="001301FD" w:rsidRPr="008A0A95" w:rsidRDefault="001301FD" w:rsidP="00187B4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C3FF7" w14:textId="77777777" w:rsidR="001301FD" w:rsidRPr="00187B48" w:rsidRDefault="001301FD" w:rsidP="00187B48">
      <w:pPr>
        <w:pStyle w:val="ListParagraph"/>
        <w:ind w:left="360"/>
        <w:rPr>
          <w:rFonts w:ascii="Arial" w:hAnsi="Arial" w:cs="Arial"/>
          <w:b/>
        </w:rPr>
      </w:pPr>
    </w:p>
    <w:p w14:paraId="3FFEB3E8" w14:textId="77777777" w:rsidR="001301FD" w:rsidRDefault="001301FD" w:rsidP="001301FD">
      <w:pPr>
        <w:pStyle w:val="ListParagraph"/>
        <w:widowControl/>
        <w:numPr>
          <w:ilvl w:val="0"/>
          <w:numId w:val="22"/>
        </w:numPr>
        <w:autoSpaceDE/>
        <w:autoSpaceDN/>
        <w:contextualSpacing/>
        <w:rPr>
          <w:rFonts w:ascii="Arial" w:hAnsi="Arial" w:cs="Arial"/>
          <w:b/>
        </w:rPr>
      </w:pPr>
      <w:r>
        <w:rPr>
          <w:rFonts w:ascii="Arial" w:hAnsi="Arial" w:cs="Arial"/>
          <w:b/>
        </w:rPr>
        <w:t>ACKNOWLEGEMENT:</w:t>
      </w:r>
    </w:p>
    <w:p w14:paraId="2948A892" w14:textId="77777777" w:rsidR="001301FD" w:rsidRPr="00187B48" w:rsidRDefault="001301FD" w:rsidP="00187B48">
      <w:pPr>
        <w:rPr>
          <w:rFonts w:ascii="Arial" w:hAnsi="Arial" w:cs="Arial"/>
          <w:b/>
        </w:rPr>
      </w:pPr>
    </w:p>
    <w:p w14:paraId="6377A1FC" w14:textId="77777777" w:rsidR="001301FD" w:rsidRPr="00DA7815" w:rsidRDefault="001301FD" w:rsidP="00DA7815">
      <w:pPr>
        <w:rPr>
          <w:rFonts w:ascii="Arial" w:hAnsi="Arial" w:cs="Arial"/>
        </w:rPr>
      </w:pPr>
    </w:p>
    <w:p w14:paraId="7F8E1C2E" w14:textId="77777777" w:rsidR="001301FD" w:rsidRPr="00DA7815" w:rsidRDefault="001301FD" w:rsidP="00DA7815">
      <w:pPr>
        <w:rPr>
          <w:rFonts w:ascii="Arial" w:hAnsi="Arial" w:cs="Arial"/>
        </w:rPr>
      </w:pPr>
      <w:r w:rsidRPr="00DA7815">
        <w:rPr>
          <w:rFonts w:ascii="Arial" w:hAnsi="Arial" w:cs="Arial"/>
        </w:rPr>
        <w:t xml:space="preserve">I ________________________________________________, to the best of my knowledge attest the above information is true and accurate. I have received a copy of the Conflict-of-Interest Policy, which I have read and understand, and I hereby agree to comply. </w:t>
      </w:r>
    </w:p>
    <w:p w14:paraId="09DC1689" w14:textId="77777777" w:rsidR="001301FD" w:rsidRPr="00DA7815" w:rsidRDefault="001301FD" w:rsidP="00DA7815">
      <w:pPr>
        <w:rPr>
          <w:rFonts w:ascii="Arial" w:hAnsi="Arial" w:cs="Arial"/>
        </w:rPr>
      </w:pPr>
    </w:p>
    <w:p w14:paraId="5B594921" w14:textId="77777777" w:rsidR="001301FD" w:rsidRPr="00DA7815" w:rsidRDefault="001301FD" w:rsidP="00DA7815">
      <w:pPr>
        <w:rPr>
          <w:rFonts w:ascii="Arial" w:hAnsi="Arial" w:cs="Arial"/>
        </w:rPr>
      </w:pPr>
    </w:p>
    <w:p w14:paraId="0B575C25" w14:textId="4097DCC1" w:rsidR="001301FD" w:rsidRDefault="001301FD" w:rsidP="00DA7815">
      <w:pPr>
        <w:rPr>
          <w:rFonts w:ascii="Arial" w:hAnsi="Arial" w:cs="Arial"/>
        </w:rPr>
      </w:pPr>
      <w:r w:rsidRPr="00DA7815">
        <w:rPr>
          <w:rFonts w:ascii="Arial" w:hAnsi="Arial" w:cs="Arial"/>
        </w:rPr>
        <w:t>Signature: ___________________________________________ Date: ___________________</w:t>
      </w:r>
    </w:p>
    <w:p w14:paraId="1CFCB447" w14:textId="5A7B0309" w:rsidR="00221827" w:rsidRDefault="00221827">
      <w:pPr>
        <w:rPr>
          <w:rFonts w:ascii="Arial" w:hAnsi="Arial" w:cs="Arial"/>
        </w:rPr>
      </w:pPr>
      <w:r>
        <w:rPr>
          <w:rFonts w:ascii="Arial" w:hAnsi="Arial" w:cs="Arial"/>
        </w:rPr>
        <w:br w:type="page"/>
      </w:r>
    </w:p>
    <w:bookmarkEnd w:id="4"/>
    <w:p w14:paraId="366D0F9A" w14:textId="2F58227F" w:rsidR="005E495F" w:rsidRPr="005E495F" w:rsidRDefault="005E495F" w:rsidP="00221827">
      <w:pPr>
        <w:jc w:val="center"/>
        <w:rPr>
          <w:rFonts w:ascii="Arial" w:hAnsi="Arial" w:cs="Arial"/>
          <w:b/>
          <w:bCs/>
        </w:rPr>
      </w:pPr>
      <w:r w:rsidRPr="005E495F">
        <w:rPr>
          <w:rFonts w:ascii="Arial" w:hAnsi="Arial" w:cs="Arial"/>
          <w:b/>
          <w:bCs/>
        </w:rPr>
        <w:lastRenderedPageBreak/>
        <w:t>Appendix 2</w:t>
      </w:r>
    </w:p>
    <w:p w14:paraId="3C30629C" w14:textId="10916F72" w:rsidR="00221827" w:rsidRPr="005E495F" w:rsidRDefault="00221827" w:rsidP="00221827">
      <w:pPr>
        <w:jc w:val="center"/>
        <w:rPr>
          <w:rFonts w:ascii="Arial" w:hAnsi="Arial" w:cs="Arial"/>
          <w:b/>
          <w:bCs/>
        </w:rPr>
      </w:pPr>
      <w:r w:rsidRPr="005E495F">
        <w:rPr>
          <w:rFonts w:ascii="Arial" w:hAnsi="Arial" w:cs="Arial"/>
          <w:b/>
          <w:bCs/>
        </w:rPr>
        <w:t>Research Conflict of Interest Disclosure Form</w:t>
      </w:r>
    </w:p>
    <w:tbl>
      <w:tblPr>
        <w:tblStyle w:val="TableGrid"/>
        <w:tblW w:w="0" w:type="auto"/>
        <w:tblLook w:val="04A0" w:firstRow="1" w:lastRow="0" w:firstColumn="1" w:lastColumn="0" w:noHBand="0" w:noVBand="1"/>
      </w:tblPr>
      <w:tblGrid>
        <w:gridCol w:w="10710"/>
      </w:tblGrid>
      <w:tr w:rsidR="005E495F" w14:paraId="235904AE" w14:textId="77777777" w:rsidTr="00CA4509">
        <w:trPr>
          <w:trHeight w:val="432"/>
        </w:trPr>
        <w:tc>
          <w:tcPr>
            <w:tcW w:w="10710" w:type="dxa"/>
          </w:tcPr>
          <w:p w14:paraId="2B4F7C1C" w14:textId="1834F78B" w:rsidR="005E495F" w:rsidRPr="005E495F" w:rsidRDefault="005E495F" w:rsidP="00CA4509">
            <w:pPr>
              <w:rPr>
                <w:rFonts w:ascii="Times New Roman" w:hAnsi="Times New Roman" w:cs="Times New Roman"/>
              </w:rPr>
            </w:pPr>
            <w:r>
              <w:rPr>
                <w:rFonts w:ascii="Times New Roman" w:hAnsi="Times New Roman" w:cs="Times New Roman"/>
                <w:b/>
                <w:bCs/>
              </w:rPr>
              <w:t>Name</w:t>
            </w:r>
            <w:r>
              <w:rPr>
                <w:rFonts w:ascii="Times New Roman" w:hAnsi="Times New Roman" w:cs="Times New Roman"/>
              </w:rPr>
              <w:t xml:space="preserve">: </w:t>
            </w:r>
          </w:p>
        </w:tc>
      </w:tr>
      <w:tr w:rsidR="005E495F" w14:paraId="33C8E670" w14:textId="77777777" w:rsidTr="00CA4509">
        <w:trPr>
          <w:trHeight w:val="432"/>
        </w:trPr>
        <w:tc>
          <w:tcPr>
            <w:tcW w:w="10710" w:type="dxa"/>
          </w:tcPr>
          <w:p w14:paraId="29155E21" w14:textId="62EECA60" w:rsidR="005E495F" w:rsidRPr="005E495F" w:rsidRDefault="005E495F" w:rsidP="00CA4509">
            <w:pPr>
              <w:rPr>
                <w:rFonts w:ascii="Times New Roman" w:hAnsi="Times New Roman" w:cs="Times New Roman"/>
              </w:rPr>
            </w:pPr>
            <w:r>
              <w:rPr>
                <w:rFonts w:ascii="Times New Roman" w:hAnsi="Times New Roman" w:cs="Times New Roman"/>
                <w:b/>
                <w:bCs/>
              </w:rPr>
              <w:t>Job Title/ Department</w:t>
            </w:r>
            <w:r>
              <w:rPr>
                <w:rFonts w:ascii="Times New Roman" w:hAnsi="Times New Roman" w:cs="Times New Roman"/>
              </w:rPr>
              <w:t xml:space="preserve">: </w:t>
            </w:r>
          </w:p>
        </w:tc>
      </w:tr>
      <w:tr w:rsidR="005E495F" w14:paraId="708110F2" w14:textId="77777777" w:rsidTr="00CA4509">
        <w:trPr>
          <w:trHeight w:val="432"/>
        </w:trPr>
        <w:tc>
          <w:tcPr>
            <w:tcW w:w="10710" w:type="dxa"/>
          </w:tcPr>
          <w:p w14:paraId="3D3D3758" w14:textId="7B8E16E2" w:rsidR="005E495F" w:rsidRPr="005E495F" w:rsidRDefault="005E495F" w:rsidP="00CA4509">
            <w:pPr>
              <w:rPr>
                <w:rFonts w:ascii="Times New Roman" w:hAnsi="Times New Roman" w:cs="Times New Roman"/>
              </w:rPr>
            </w:pPr>
            <w:r>
              <w:rPr>
                <w:rFonts w:ascii="Times New Roman" w:hAnsi="Times New Roman" w:cs="Times New Roman"/>
                <w:b/>
                <w:bCs/>
              </w:rPr>
              <w:t>Research Sponsor</w:t>
            </w:r>
            <w:r>
              <w:rPr>
                <w:rFonts w:ascii="Times New Roman" w:hAnsi="Times New Roman" w:cs="Times New Roman"/>
              </w:rPr>
              <w:t xml:space="preserve">: </w:t>
            </w:r>
          </w:p>
        </w:tc>
      </w:tr>
      <w:tr w:rsidR="005E495F" w14:paraId="55AE28B0" w14:textId="77777777" w:rsidTr="00CA4509">
        <w:trPr>
          <w:trHeight w:val="432"/>
        </w:trPr>
        <w:tc>
          <w:tcPr>
            <w:tcW w:w="10710" w:type="dxa"/>
          </w:tcPr>
          <w:p w14:paraId="2273F5EC" w14:textId="61BCB9BE" w:rsidR="005E495F" w:rsidRPr="005E495F" w:rsidRDefault="005E495F" w:rsidP="00CA4509">
            <w:pPr>
              <w:rPr>
                <w:rFonts w:ascii="Times New Roman" w:hAnsi="Times New Roman" w:cs="Times New Roman"/>
              </w:rPr>
            </w:pPr>
            <w:r>
              <w:rPr>
                <w:rFonts w:ascii="Times New Roman" w:hAnsi="Times New Roman" w:cs="Times New Roman"/>
                <w:b/>
                <w:bCs/>
              </w:rPr>
              <w:t>If this is a subcontract, list original funding agency</w:t>
            </w:r>
            <w:r>
              <w:rPr>
                <w:rFonts w:ascii="Times New Roman" w:hAnsi="Times New Roman" w:cs="Times New Roman"/>
              </w:rPr>
              <w:t xml:space="preserve">: </w:t>
            </w:r>
          </w:p>
        </w:tc>
      </w:tr>
      <w:tr w:rsidR="005E495F" w14:paraId="7DC0CE78" w14:textId="77777777" w:rsidTr="00CA4509">
        <w:trPr>
          <w:trHeight w:val="432"/>
        </w:trPr>
        <w:tc>
          <w:tcPr>
            <w:tcW w:w="10710" w:type="dxa"/>
          </w:tcPr>
          <w:p w14:paraId="155BCC7F" w14:textId="33D062F8" w:rsidR="005E495F" w:rsidRPr="005E495F" w:rsidRDefault="005E495F" w:rsidP="00CA4509">
            <w:pPr>
              <w:rPr>
                <w:rFonts w:ascii="Times New Roman" w:hAnsi="Times New Roman" w:cs="Times New Roman"/>
              </w:rPr>
            </w:pPr>
            <w:r>
              <w:rPr>
                <w:rFonts w:ascii="Times New Roman" w:hAnsi="Times New Roman" w:cs="Times New Roman"/>
                <w:b/>
                <w:bCs/>
              </w:rPr>
              <w:t>If it is funded internally, list account name</w:t>
            </w:r>
            <w:r>
              <w:rPr>
                <w:rFonts w:ascii="Times New Roman" w:hAnsi="Times New Roman" w:cs="Times New Roman"/>
              </w:rPr>
              <w:t xml:space="preserve">: </w:t>
            </w:r>
          </w:p>
        </w:tc>
      </w:tr>
      <w:tr w:rsidR="005E495F" w14:paraId="5301497B" w14:textId="77777777" w:rsidTr="00CA4509">
        <w:trPr>
          <w:trHeight w:val="576"/>
        </w:trPr>
        <w:tc>
          <w:tcPr>
            <w:tcW w:w="10710" w:type="dxa"/>
          </w:tcPr>
          <w:p w14:paraId="68BDC37C" w14:textId="457E42E2" w:rsidR="005E495F" w:rsidRPr="005E495F" w:rsidRDefault="005E495F" w:rsidP="00CA4509">
            <w:pPr>
              <w:rPr>
                <w:rFonts w:ascii="Times New Roman" w:hAnsi="Times New Roman" w:cs="Times New Roman"/>
              </w:rPr>
            </w:pPr>
            <w:r>
              <w:rPr>
                <w:rFonts w:ascii="Times New Roman" w:hAnsi="Times New Roman" w:cs="Times New Roman"/>
                <w:b/>
                <w:bCs/>
              </w:rPr>
              <w:t>Research project title</w:t>
            </w:r>
            <w:r>
              <w:rPr>
                <w:rFonts w:ascii="Times New Roman" w:hAnsi="Times New Roman" w:cs="Times New Roman"/>
              </w:rPr>
              <w:t xml:space="preserve">: </w:t>
            </w:r>
          </w:p>
        </w:tc>
      </w:tr>
      <w:tr w:rsidR="00640E1F" w14:paraId="1E07781C" w14:textId="77777777" w:rsidTr="00CA4509">
        <w:trPr>
          <w:trHeight w:val="576"/>
        </w:trPr>
        <w:tc>
          <w:tcPr>
            <w:tcW w:w="10710" w:type="dxa"/>
          </w:tcPr>
          <w:p w14:paraId="5F92CE76" w14:textId="1EE3E724" w:rsidR="00640E1F" w:rsidRDefault="00640E1F" w:rsidP="00CA4509">
            <w:pPr>
              <w:rPr>
                <w:rFonts w:ascii="Times New Roman" w:hAnsi="Times New Roman" w:cs="Times New Roman"/>
                <w:b/>
                <w:bCs/>
              </w:rPr>
            </w:pPr>
            <w:r w:rsidRPr="00640E1F">
              <w:rPr>
                <w:rFonts w:ascii="Times New Roman" w:hAnsi="Times New Roman" w:cs="Times New Roman"/>
                <w:b/>
                <w:bCs/>
              </w:rPr>
              <w:t>Your Role in Study</w:t>
            </w:r>
            <w:r w:rsidRPr="00640E1F">
              <w:rPr>
                <w:rFonts w:ascii="Times New Roman" w:hAnsi="Times New Roman" w:cs="Times New Roman"/>
              </w:rPr>
              <w:t>:</w:t>
            </w:r>
          </w:p>
        </w:tc>
      </w:tr>
    </w:tbl>
    <w:p w14:paraId="72059C07" w14:textId="77777777" w:rsidR="0081409B" w:rsidRPr="0081409B" w:rsidRDefault="0081409B" w:rsidP="005E495F">
      <w:pPr>
        <w:rPr>
          <w:rFonts w:ascii="Times New Roman" w:hAnsi="Times New Roman" w:cs="Times New Roman"/>
        </w:rPr>
      </w:pPr>
    </w:p>
    <w:p w14:paraId="4D5C7346" w14:textId="57566043" w:rsidR="001301FD" w:rsidRPr="007A6E8F" w:rsidRDefault="0081409B" w:rsidP="005E495F">
      <w:pPr>
        <w:rPr>
          <w:rFonts w:ascii="Times New Roman" w:hAnsi="Times New Roman" w:cs="Times New Roman"/>
          <w:b/>
          <w:bCs/>
        </w:rPr>
      </w:pPr>
      <w:r w:rsidRPr="007A6E8F">
        <w:rPr>
          <w:rFonts w:ascii="Times New Roman" w:hAnsi="Times New Roman" w:cs="Times New Roman"/>
          <w:b/>
          <w:bCs/>
        </w:rPr>
        <w:t xml:space="preserve">This Questionnaire is to be completed by all WACBD research staff before participating in a research study/ </w:t>
      </w:r>
      <w:r w:rsidR="00640E1F" w:rsidRPr="007A6E8F">
        <w:rPr>
          <w:rFonts w:ascii="Times New Roman" w:hAnsi="Times New Roman" w:cs="Times New Roman"/>
          <w:b/>
          <w:bCs/>
        </w:rPr>
        <w:t>project</w:t>
      </w:r>
      <w:r w:rsidRPr="007A6E8F">
        <w:rPr>
          <w:rFonts w:ascii="Times New Roman" w:hAnsi="Times New Roman" w:cs="Times New Roman"/>
          <w:b/>
          <w:bCs/>
        </w:rPr>
        <w:t xml:space="preserve"> to disclose any conflicts of interest on behalf of the employee and WACBD. </w:t>
      </w:r>
    </w:p>
    <w:p w14:paraId="47445794" w14:textId="669C4082" w:rsidR="0081409B" w:rsidRDefault="0081409B" w:rsidP="005E495F">
      <w:pPr>
        <w:rPr>
          <w:rFonts w:ascii="Times New Roman" w:hAnsi="Times New Roman" w:cs="Times New Roman"/>
        </w:rPr>
      </w:pPr>
    </w:p>
    <w:p w14:paraId="136395F8" w14:textId="77777777" w:rsidR="00F1529A" w:rsidRPr="0081409B" w:rsidRDefault="00F1529A" w:rsidP="005E495F">
      <w:pPr>
        <w:rPr>
          <w:rFonts w:ascii="Times New Roman" w:hAnsi="Times New Roman" w:cs="Times New Roman"/>
        </w:rPr>
      </w:pPr>
    </w:p>
    <w:tbl>
      <w:tblPr>
        <w:tblStyle w:val="TableGrid"/>
        <w:tblW w:w="0" w:type="auto"/>
        <w:tblLook w:val="04A0" w:firstRow="1" w:lastRow="0" w:firstColumn="1" w:lastColumn="0" w:noHBand="0" w:noVBand="1"/>
      </w:tblPr>
      <w:tblGrid>
        <w:gridCol w:w="9445"/>
        <w:gridCol w:w="1265"/>
      </w:tblGrid>
      <w:tr w:rsidR="00640E1F" w14:paraId="0BFD88E6" w14:textId="77777777" w:rsidTr="00640E1F">
        <w:tc>
          <w:tcPr>
            <w:tcW w:w="9445" w:type="dxa"/>
          </w:tcPr>
          <w:p w14:paraId="59706D74" w14:textId="708920ED" w:rsidR="00640E1F" w:rsidRPr="00640E1F" w:rsidRDefault="00640E1F" w:rsidP="00F1529A">
            <w:pPr>
              <w:rPr>
                <w:rFonts w:ascii="Times New Roman" w:hAnsi="Times New Roman" w:cs="Times New Roman"/>
              </w:rPr>
            </w:pPr>
            <w:r w:rsidRPr="00640E1F">
              <w:rPr>
                <w:rFonts w:ascii="Times New Roman" w:hAnsi="Times New Roman" w:cs="Times New Roman"/>
              </w:rPr>
              <w:t>Have you or an immediate family member(s) received remuneration (</w:t>
            </w:r>
            <w:r w:rsidR="00362B3D" w:rsidRPr="00640E1F">
              <w:rPr>
                <w:rFonts w:ascii="Times New Roman" w:hAnsi="Times New Roman" w:cs="Times New Roman"/>
              </w:rPr>
              <w:t>e.g.,</w:t>
            </w:r>
            <w:r w:rsidRPr="00640E1F">
              <w:rPr>
                <w:rFonts w:ascii="Times New Roman" w:hAnsi="Times New Roman" w:cs="Times New Roman"/>
              </w:rPr>
              <w:t xml:space="preserve"> consulting fees, honoraria, paid authorship/book royalties) from a publicly traded entity over the past 12 months or own any equity interest (e.g., stock) that, when aggregated, exceeds </w:t>
            </w:r>
            <w:r w:rsidR="00274A07">
              <w:rPr>
                <w:rFonts w:ascii="Times New Roman" w:hAnsi="Times New Roman" w:cs="Times New Roman"/>
              </w:rPr>
              <w:t>$5,000.</w:t>
            </w:r>
            <w:r w:rsidRPr="00640E1F">
              <w:rPr>
                <w:rFonts w:ascii="Times New Roman" w:hAnsi="Times New Roman" w:cs="Times New Roman"/>
              </w:rPr>
              <w:t xml:space="preserve"> This does not include interests in </w:t>
            </w:r>
          </w:p>
          <w:p w14:paraId="6AD2E45A" w14:textId="1AE62F2E" w:rsidR="00640E1F" w:rsidRDefault="00640E1F" w:rsidP="00F1529A">
            <w:pPr>
              <w:spacing w:after="240"/>
              <w:rPr>
                <w:rFonts w:ascii="Times New Roman" w:hAnsi="Times New Roman" w:cs="Times New Roman"/>
              </w:rPr>
            </w:pPr>
            <w:r w:rsidRPr="00640E1F">
              <w:rPr>
                <w:rFonts w:ascii="Times New Roman" w:hAnsi="Times New Roman" w:cs="Times New Roman"/>
              </w:rPr>
              <w:t>mutual funds and retirement funds in which you do not directly control investment decisions.</w:t>
            </w:r>
          </w:p>
        </w:tc>
        <w:tc>
          <w:tcPr>
            <w:tcW w:w="1265" w:type="dxa"/>
            <w:vAlign w:val="center"/>
          </w:tcPr>
          <w:p w14:paraId="58246219" w14:textId="66D01F2B" w:rsidR="00640E1F" w:rsidRDefault="00640E1F" w:rsidP="00640E1F">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E25913" wp14:editId="5211F992">
                      <wp:simplePos x="0" y="0"/>
                      <wp:positionH relativeFrom="column">
                        <wp:posOffset>177800</wp:posOffset>
                      </wp:positionH>
                      <wp:positionV relativeFrom="paragraph">
                        <wp:posOffset>13335</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08367" id="Rectangle 1" o:spid="_x0000_s1026" style="position:absolute;margin-left:14pt;margin-top:1.0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" fillcolor="white [3201]" strokecolor="black [3200]" strokeweight="1pt"/>
                  </w:pict>
                </mc:Fallback>
              </mc:AlternateContent>
            </w:r>
            <w:r>
              <w:rPr>
                <w:rFonts w:ascii="Times New Roman" w:hAnsi="Times New Roman" w:cs="Times New Roman"/>
              </w:rPr>
              <w:t>Yes</w:t>
            </w:r>
          </w:p>
          <w:p w14:paraId="378F3553" w14:textId="59489F3E" w:rsidR="00640E1F" w:rsidRDefault="00640E1F" w:rsidP="00640E1F">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CF0B84C" wp14:editId="51053534">
                      <wp:simplePos x="0" y="0"/>
                      <wp:positionH relativeFrom="column">
                        <wp:posOffset>171450</wp:posOffset>
                      </wp:positionH>
                      <wp:positionV relativeFrom="paragraph">
                        <wp:posOffset>4445</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1C484" id="Rectangle 3" o:spid="_x0000_s1026" style="position:absolute;margin-left:13.5pt;margin-top:.3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" fillcolor="window" strokecolor="windowText" strokeweight="1pt"/>
                  </w:pict>
                </mc:Fallback>
              </mc:AlternateContent>
            </w:r>
            <w:r>
              <w:rPr>
                <w:rFonts w:ascii="Times New Roman" w:hAnsi="Times New Roman" w:cs="Times New Roman"/>
              </w:rPr>
              <w:t>No</w:t>
            </w:r>
          </w:p>
        </w:tc>
      </w:tr>
      <w:tr w:rsidR="00640E1F" w14:paraId="41B89CE2" w14:textId="77777777" w:rsidTr="005A134C">
        <w:tc>
          <w:tcPr>
            <w:tcW w:w="9445" w:type="dxa"/>
          </w:tcPr>
          <w:p w14:paraId="18798792" w14:textId="57C11670" w:rsidR="00640E1F" w:rsidRDefault="005A134C" w:rsidP="00F1529A">
            <w:pPr>
              <w:spacing w:after="240"/>
              <w:rPr>
                <w:rFonts w:ascii="Times New Roman" w:hAnsi="Times New Roman" w:cs="Times New Roman"/>
              </w:rPr>
            </w:pPr>
            <w:r w:rsidRPr="005A134C">
              <w:rPr>
                <w:rFonts w:ascii="Times New Roman" w:hAnsi="Times New Roman" w:cs="Times New Roman"/>
              </w:rPr>
              <w:t xml:space="preserve">Have you or an immediate family member(s) received remuneration from any non-publicly traded entity (including non-profit organizations) in the previous 12 months that, when aggregated, exceeds </w:t>
            </w:r>
            <w:r w:rsidR="00274A07">
              <w:rPr>
                <w:rFonts w:ascii="Times New Roman" w:hAnsi="Times New Roman" w:cs="Times New Roman"/>
              </w:rPr>
              <w:t>$5,000.</w:t>
            </w:r>
          </w:p>
        </w:tc>
        <w:tc>
          <w:tcPr>
            <w:tcW w:w="1265" w:type="dxa"/>
            <w:vAlign w:val="center"/>
          </w:tcPr>
          <w:p w14:paraId="7D7EB6B7" w14:textId="77777777" w:rsidR="005A134C" w:rsidRDefault="005A134C" w:rsidP="005A134C">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92BFC90" wp14:editId="0784FF2D">
                      <wp:simplePos x="0" y="0"/>
                      <wp:positionH relativeFrom="column">
                        <wp:posOffset>177800</wp:posOffset>
                      </wp:positionH>
                      <wp:positionV relativeFrom="paragraph">
                        <wp:posOffset>13335</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C74F8" id="Rectangle 4" o:spid="_x0000_s1026" style="position:absolute;margin-left:14pt;margin-top:1.0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" fillcolor="window" strokecolor="windowText" strokeweight="1pt"/>
                  </w:pict>
                </mc:Fallback>
              </mc:AlternateContent>
            </w:r>
            <w:r>
              <w:rPr>
                <w:rFonts w:ascii="Times New Roman" w:hAnsi="Times New Roman" w:cs="Times New Roman"/>
              </w:rPr>
              <w:t>Yes</w:t>
            </w:r>
          </w:p>
          <w:p w14:paraId="09529F5E" w14:textId="0134945A" w:rsidR="00640E1F" w:rsidRDefault="005A134C" w:rsidP="005A134C">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43E1EA4" wp14:editId="2E2A4362">
                      <wp:simplePos x="0" y="0"/>
                      <wp:positionH relativeFrom="column">
                        <wp:posOffset>171450</wp:posOffset>
                      </wp:positionH>
                      <wp:positionV relativeFrom="paragraph">
                        <wp:posOffset>4445</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10E4D" id="Rectangle 7" o:spid="_x0000_s1026" style="position:absolute;margin-left:13.5pt;margin-top:.35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" fillcolor="window" strokecolor="windowText" strokeweight="1pt"/>
                  </w:pict>
                </mc:Fallback>
              </mc:AlternateContent>
            </w:r>
            <w:r>
              <w:rPr>
                <w:rFonts w:ascii="Times New Roman" w:hAnsi="Times New Roman" w:cs="Times New Roman"/>
              </w:rPr>
              <w:t>No</w:t>
            </w:r>
          </w:p>
        </w:tc>
      </w:tr>
      <w:tr w:rsidR="005A134C" w14:paraId="0034F6BB" w14:textId="77777777" w:rsidTr="005A134C">
        <w:tc>
          <w:tcPr>
            <w:tcW w:w="9445" w:type="dxa"/>
          </w:tcPr>
          <w:p w14:paraId="62676BBB" w14:textId="1A42E1F6" w:rsidR="005A134C" w:rsidRDefault="005A134C" w:rsidP="005A134C">
            <w:pPr>
              <w:rPr>
                <w:rFonts w:ascii="Times New Roman" w:hAnsi="Times New Roman" w:cs="Times New Roman"/>
              </w:rPr>
            </w:pPr>
            <w:r w:rsidRPr="005A134C">
              <w:rPr>
                <w:rFonts w:ascii="Times New Roman" w:hAnsi="Times New Roman" w:cs="Times New Roman"/>
              </w:rPr>
              <w:t>Do you or an immediate family member(s) currently hold any amount of equity (stock, stock options, or other ownership interest) in a non-publicly traded entity?</w:t>
            </w:r>
          </w:p>
        </w:tc>
        <w:tc>
          <w:tcPr>
            <w:tcW w:w="1265" w:type="dxa"/>
            <w:vAlign w:val="center"/>
          </w:tcPr>
          <w:p w14:paraId="28E5CAF5" w14:textId="77777777" w:rsidR="005A134C" w:rsidRDefault="005A134C" w:rsidP="005A134C">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EAC2AB2" wp14:editId="3DEEBE77">
                      <wp:simplePos x="0" y="0"/>
                      <wp:positionH relativeFrom="column">
                        <wp:posOffset>177800</wp:posOffset>
                      </wp:positionH>
                      <wp:positionV relativeFrom="paragraph">
                        <wp:posOffset>13335</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6AE8B" id="Rectangle 8" o:spid="_x0000_s1026" style="position:absolute;margin-left:14pt;margin-top:1.05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" fillcolor="window" strokecolor="windowText" strokeweight="1pt"/>
                  </w:pict>
                </mc:Fallback>
              </mc:AlternateContent>
            </w:r>
            <w:r>
              <w:rPr>
                <w:rFonts w:ascii="Times New Roman" w:hAnsi="Times New Roman" w:cs="Times New Roman"/>
              </w:rPr>
              <w:t>Yes</w:t>
            </w:r>
          </w:p>
          <w:p w14:paraId="349CD8C6" w14:textId="12A7E941" w:rsidR="005A134C" w:rsidRDefault="005A134C" w:rsidP="005A134C">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B0D9FDE" wp14:editId="24BAC9D0">
                      <wp:simplePos x="0" y="0"/>
                      <wp:positionH relativeFrom="column">
                        <wp:posOffset>171450</wp:posOffset>
                      </wp:positionH>
                      <wp:positionV relativeFrom="paragraph">
                        <wp:posOffset>4445</wp:posOffset>
                      </wp:positionV>
                      <wp:extent cx="1714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A267D" id="Rectangle 9" o:spid="_x0000_s1026" style="position:absolute;margin-left:13.5pt;margin-top:.35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" fillcolor="window" strokecolor="windowText" strokeweight="1pt"/>
                  </w:pict>
                </mc:Fallback>
              </mc:AlternateContent>
            </w:r>
            <w:r>
              <w:rPr>
                <w:rFonts w:ascii="Times New Roman" w:hAnsi="Times New Roman" w:cs="Times New Roman"/>
              </w:rPr>
              <w:t>No</w:t>
            </w:r>
          </w:p>
        </w:tc>
      </w:tr>
      <w:tr w:rsidR="00F1529A" w14:paraId="6CD1B3C3" w14:textId="77777777" w:rsidTr="00F1529A">
        <w:tc>
          <w:tcPr>
            <w:tcW w:w="9445" w:type="dxa"/>
          </w:tcPr>
          <w:p w14:paraId="0AEA0C66" w14:textId="044E8D02" w:rsidR="00F1529A" w:rsidRDefault="00F1529A" w:rsidP="00F1529A">
            <w:pPr>
              <w:spacing w:after="240"/>
              <w:rPr>
                <w:rFonts w:ascii="Times New Roman" w:hAnsi="Times New Roman" w:cs="Times New Roman"/>
              </w:rPr>
            </w:pPr>
            <w:r w:rsidRPr="005A134C">
              <w:rPr>
                <w:rFonts w:ascii="Times New Roman" w:hAnsi="Times New Roman" w:cs="Times New Roman"/>
              </w:rPr>
              <w:t>Do you or an immediate family member(s) receive any income from intellectual property (IP) rights and interests (e.g., patents, copyrights, and royalties)</w:t>
            </w:r>
          </w:p>
        </w:tc>
        <w:tc>
          <w:tcPr>
            <w:tcW w:w="1265" w:type="dxa"/>
            <w:vAlign w:val="center"/>
          </w:tcPr>
          <w:p w14:paraId="02062287" w14:textId="77777777"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4AF2F7E" wp14:editId="5FBDC7A4">
                      <wp:simplePos x="0" y="0"/>
                      <wp:positionH relativeFrom="column">
                        <wp:posOffset>177800</wp:posOffset>
                      </wp:positionH>
                      <wp:positionV relativeFrom="paragraph">
                        <wp:posOffset>13335</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F0ED2" id="Rectangle 10" o:spid="_x0000_s1026" style="position:absolute;margin-left:14pt;margin-top:1.0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" fillcolor="window" strokecolor="windowText" strokeweight="1pt"/>
                  </w:pict>
                </mc:Fallback>
              </mc:AlternateContent>
            </w:r>
            <w:r>
              <w:rPr>
                <w:rFonts w:ascii="Times New Roman" w:hAnsi="Times New Roman" w:cs="Times New Roman"/>
              </w:rPr>
              <w:t>Yes</w:t>
            </w:r>
          </w:p>
          <w:p w14:paraId="4FEA5BD4" w14:textId="4067442C"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EA0DABD" wp14:editId="4BF43750">
                      <wp:simplePos x="0" y="0"/>
                      <wp:positionH relativeFrom="column">
                        <wp:posOffset>171450</wp:posOffset>
                      </wp:positionH>
                      <wp:positionV relativeFrom="paragraph">
                        <wp:posOffset>4445</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95AD5" id="Rectangle 11" o:spid="_x0000_s1026" style="position:absolute;margin-left:13.5pt;margin-top:.35pt;width:1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" fillcolor="window" strokecolor="windowText" strokeweight="1pt"/>
                  </w:pict>
                </mc:Fallback>
              </mc:AlternateContent>
            </w:r>
            <w:r>
              <w:rPr>
                <w:rFonts w:ascii="Times New Roman" w:hAnsi="Times New Roman" w:cs="Times New Roman"/>
              </w:rPr>
              <w:t>No</w:t>
            </w:r>
          </w:p>
        </w:tc>
      </w:tr>
      <w:tr w:rsidR="00F1529A" w14:paraId="60656708" w14:textId="77777777" w:rsidTr="00F1529A">
        <w:tc>
          <w:tcPr>
            <w:tcW w:w="9445" w:type="dxa"/>
          </w:tcPr>
          <w:p w14:paraId="43EA3600" w14:textId="6D5419C2" w:rsidR="00F1529A" w:rsidRDefault="00F1529A" w:rsidP="00DB3732">
            <w:pPr>
              <w:spacing w:after="240"/>
              <w:rPr>
                <w:rFonts w:ascii="Times New Roman" w:hAnsi="Times New Roman" w:cs="Times New Roman"/>
              </w:rPr>
            </w:pPr>
            <w:r w:rsidRPr="005A134C">
              <w:rPr>
                <w:rFonts w:ascii="Times New Roman" w:hAnsi="Times New Roman" w:cs="Times New Roman"/>
              </w:rPr>
              <w:t>Have you received any travel reimbursement or been sponsored for travel (</w:t>
            </w:r>
            <w:r w:rsidR="00505B46" w:rsidRPr="005A134C">
              <w:rPr>
                <w:rFonts w:ascii="Times New Roman" w:hAnsi="Times New Roman" w:cs="Times New Roman"/>
              </w:rPr>
              <w:t>i.e.,</w:t>
            </w:r>
            <w:r w:rsidRPr="005A134C">
              <w:rPr>
                <w:rFonts w:ascii="Times New Roman" w:hAnsi="Times New Roman" w:cs="Times New Roman"/>
              </w:rPr>
              <w:t xml:space="preserve"> travel expenses paid on behalf of Investigator and not reimbursed to Investigator), by any entity in the past 12 months exceeding </w:t>
            </w:r>
            <w:r w:rsidR="00274A07">
              <w:rPr>
                <w:rFonts w:ascii="Times New Roman" w:hAnsi="Times New Roman" w:cs="Times New Roman"/>
              </w:rPr>
              <w:t>$</w:t>
            </w:r>
            <w:r w:rsidR="00DB3732">
              <w:rPr>
                <w:rFonts w:ascii="Times New Roman" w:hAnsi="Times New Roman" w:cs="Times New Roman"/>
              </w:rPr>
              <w:t>5,000</w:t>
            </w:r>
            <w:r w:rsidRPr="005A134C">
              <w:rPr>
                <w:rFonts w:ascii="Times New Roman" w:hAnsi="Times New Roman" w:cs="Times New Roman"/>
              </w:rPr>
              <w:t xml:space="preserve"> related to your institutional responsibilities? This does not include travel sponsored or </w:t>
            </w:r>
            <w:r w:rsidR="00DB3732">
              <w:rPr>
                <w:rFonts w:ascii="Times New Roman" w:hAnsi="Times New Roman" w:cs="Times New Roman"/>
              </w:rPr>
              <w:t>r</w:t>
            </w:r>
            <w:r w:rsidRPr="005A134C">
              <w:rPr>
                <w:rFonts w:ascii="Times New Roman" w:hAnsi="Times New Roman" w:cs="Times New Roman"/>
              </w:rPr>
              <w:t>eimbursed by a</w:t>
            </w:r>
            <w:r w:rsidR="00DB3732">
              <w:rPr>
                <w:rFonts w:ascii="Times New Roman" w:hAnsi="Times New Roman" w:cs="Times New Roman"/>
              </w:rPr>
              <w:t xml:space="preserve"> </w:t>
            </w:r>
            <w:r w:rsidRPr="005A134C">
              <w:rPr>
                <w:rFonts w:ascii="Times New Roman" w:hAnsi="Times New Roman" w:cs="Times New Roman"/>
              </w:rPr>
              <w:t>federal, state, or local government agency, a US institution of higher education</w:t>
            </w:r>
            <w:r w:rsidR="00DB3732">
              <w:rPr>
                <w:rFonts w:ascii="Times New Roman" w:hAnsi="Times New Roman" w:cs="Times New Roman"/>
              </w:rPr>
              <w:t xml:space="preserve">, </w:t>
            </w:r>
            <w:r w:rsidRPr="005A134C">
              <w:rPr>
                <w:rFonts w:ascii="Times New Roman" w:hAnsi="Times New Roman" w:cs="Times New Roman"/>
              </w:rPr>
              <w:t>or an affiliated research institute, an academic teaching hospital, or a medical cente</w:t>
            </w:r>
            <w:r w:rsidR="00DB3732">
              <w:rPr>
                <w:rFonts w:ascii="Times New Roman" w:hAnsi="Times New Roman" w:cs="Times New Roman"/>
              </w:rPr>
              <w:t>r including WACBD.</w:t>
            </w:r>
          </w:p>
        </w:tc>
        <w:tc>
          <w:tcPr>
            <w:tcW w:w="1265" w:type="dxa"/>
            <w:vAlign w:val="center"/>
          </w:tcPr>
          <w:p w14:paraId="502DC15B" w14:textId="77777777"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C6660D1" wp14:editId="1E9CEAA6">
                      <wp:simplePos x="0" y="0"/>
                      <wp:positionH relativeFrom="column">
                        <wp:posOffset>177800</wp:posOffset>
                      </wp:positionH>
                      <wp:positionV relativeFrom="paragraph">
                        <wp:posOffset>13335</wp:posOffset>
                      </wp:positionV>
                      <wp:extent cx="1714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371C" id="Rectangle 12" o:spid="_x0000_s1026" style="position:absolute;margin-left:14pt;margin-top:1.05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" fillcolor="window" strokecolor="windowText" strokeweight="1pt"/>
                  </w:pict>
                </mc:Fallback>
              </mc:AlternateContent>
            </w:r>
            <w:r>
              <w:rPr>
                <w:rFonts w:ascii="Times New Roman" w:hAnsi="Times New Roman" w:cs="Times New Roman"/>
              </w:rPr>
              <w:t>Yes</w:t>
            </w:r>
          </w:p>
          <w:p w14:paraId="0B268913" w14:textId="065F9867"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4E2A90A" wp14:editId="067BAA18">
                      <wp:simplePos x="0" y="0"/>
                      <wp:positionH relativeFrom="column">
                        <wp:posOffset>171450</wp:posOffset>
                      </wp:positionH>
                      <wp:positionV relativeFrom="paragraph">
                        <wp:posOffset>4445</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BBA02" id="Rectangle 13" o:spid="_x0000_s1026" style="position:absolute;margin-left:13.5pt;margin-top:.3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" fillcolor="window" strokecolor="windowText" strokeweight="1pt"/>
                  </w:pict>
                </mc:Fallback>
              </mc:AlternateContent>
            </w:r>
            <w:r>
              <w:rPr>
                <w:rFonts w:ascii="Times New Roman" w:hAnsi="Times New Roman" w:cs="Times New Roman"/>
              </w:rPr>
              <w:t>No</w:t>
            </w:r>
          </w:p>
        </w:tc>
      </w:tr>
      <w:tr w:rsidR="00F1529A" w14:paraId="37D52518" w14:textId="77777777" w:rsidTr="00F1529A">
        <w:tc>
          <w:tcPr>
            <w:tcW w:w="9445" w:type="dxa"/>
          </w:tcPr>
          <w:p w14:paraId="2D2E8289" w14:textId="1CA83E13" w:rsidR="00F1529A" w:rsidRDefault="00F1529A" w:rsidP="00F1529A">
            <w:pPr>
              <w:spacing w:after="240"/>
              <w:rPr>
                <w:rFonts w:ascii="Times New Roman" w:hAnsi="Times New Roman" w:cs="Times New Roman"/>
              </w:rPr>
            </w:pPr>
            <w:r w:rsidRPr="005A134C">
              <w:rPr>
                <w:rFonts w:ascii="Times New Roman" w:hAnsi="Times New Roman" w:cs="Times New Roman"/>
              </w:rPr>
              <w:t>Do you or an immediate family member(s) serve as director, trustee, officer, or other key employee in a corporation, partnership, business, government entity, or other entity outside of</w:t>
            </w:r>
            <w:r w:rsidR="00362B3D">
              <w:rPr>
                <w:rFonts w:ascii="Times New Roman" w:hAnsi="Times New Roman" w:cs="Times New Roman"/>
              </w:rPr>
              <w:t xml:space="preserve"> WACBD</w:t>
            </w:r>
            <w:r w:rsidRPr="005A134C">
              <w:rPr>
                <w:rFonts w:ascii="Times New Roman" w:hAnsi="Times New Roman" w:cs="Times New Roman"/>
              </w:rPr>
              <w:t>?</w:t>
            </w:r>
          </w:p>
        </w:tc>
        <w:tc>
          <w:tcPr>
            <w:tcW w:w="1265" w:type="dxa"/>
            <w:vAlign w:val="center"/>
          </w:tcPr>
          <w:p w14:paraId="0063107A" w14:textId="77777777"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EB6693F" wp14:editId="66F08BE6">
                      <wp:simplePos x="0" y="0"/>
                      <wp:positionH relativeFrom="column">
                        <wp:posOffset>177800</wp:posOffset>
                      </wp:positionH>
                      <wp:positionV relativeFrom="paragraph">
                        <wp:posOffset>13335</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2E49" id="Rectangle 14" o:spid="_x0000_s1026" style="position:absolute;margin-left:14pt;margin-top:1.05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" fillcolor="window" strokecolor="windowText" strokeweight="1pt"/>
                  </w:pict>
                </mc:Fallback>
              </mc:AlternateContent>
            </w:r>
            <w:r>
              <w:rPr>
                <w:rFonts w:ascii="Times New Roman" w:hAnsi="Times New Roman" w:cs="Times New Roman"/>
              </w:rPr>
              <w:t>Yes</w:t>
            </w:r>
          </w:p>
          <w:p w14:paraId="6C52996F" w14:textId="737BC80C"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533D3B1" wp14:editId="204CFEAD">
                      <wp:simplePos x="0" y="0"/>
                      <wp:positionH relativeFrom="column">
                        <wp:posOffset>171450</wp:posOffset>
                      </wp:positionH>
                      <wp:positionV relativeFrom="paragraph">
                        <wp:posOffset>4445</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C8910" id="Rectangle 15" o:spid="_x0000_s1026" style="position:absolute;margin-left:13.5pt;margin-top:.35pt;width:1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" fillcolor="window" strokecolor="windowText" strokeweight="1pt"/>
                  </w:pict>
                </mc:Fallback>
              </mc:AlternateContent>
            </w:r>
            <w:r>
              <w:rPr>
                <w:rFonts w:ascii="Times New Roman" w:hAnsi="Times New Roman" w:cs="Times New Roman"/>
              </w:rPr>
              <w:t>No</w:t>
            </w:r>
          </w:p>
        </w:tc>
      </w:tr>
      <w:tr w:rsidR="00F1529A" w14:paraId="5BEF213F" w14:textId="77777777" w:rsidTr="00F1529A">
        <w:tc>
          <w:tcPr>
            <w:tcW w:w="9445" w:type="dxa"/>
          </w:tcPr>
          <w:p w14:paraId="06FCE79C" w14:textId="26455F6E" w:rsidR="00F1529A" w:rsidRDefault="00F1529A" w:rsidP="00F1529A">
            <w:pPr>
              <w:spacing w:after="240"/>
              <w:rPr>
                <w:rFonts w:ascii="Times New Roman" w:hAnsi="Times New Roman" w:cs="Times New Roman"/>
              </w:rPr>
            </w:pPr>
            <w:r w:rsidRPr="005A134C">
              <w:rPr>
                <w:rFonts w:ascii="Times New Roman" w:hAnsi="Times New Roman" w:cs="Times New Roman"/>
              </w:rPr>
              <w:t xml:space="preserve">Will you be purchasing, or recommending or approving the purchase of, goods or services for </w:t>
            </w:r>
            <w:r w:rsidR="00362B3D">
              <w:rPr>
                <w:rFonts w:ascii="Times New Roman" w:hAnsi="Times New Roman" w:cs="Times New Roman"/>
              </w:rPr>
              <w:t>WACBD</w:t>
            </w:r>
            <w:r w:rsidRPr="005A134C">
              <w:rPr>
                <w:rFonts w:ascii="Times New Roman" w:hAnsi="Times New Roman" w:cs="Times New Roman"/>
              </w:rPr>
              <w:t xml:space="preserve"> from an entity with which you or a family member are an officer, agent, employee, or member or with which you or a</w:t>
            </w:r>
            <w:r>
              <w:rPr>
                <w:rFonts w:ascii="Times New Roman" w:hAnsi="Times New Roman" w:cs="Times New Roman"/>
              </w:rPr>
              <w:t xml:space="preserve"> </w:t>
            </w:r>
            <w:r w:rsidRPr="005A134C">
              <w:rPr>
                <w:rFonts w:ascii="Times New Roman" w:hAnsi="Times New Roman" w:cs="Times New Roman"/>
              </w:rPr>
              <w:t>family member have a direct or indirect financial or other interest?</w:t>
            </w:r>
          </w:p>
        </w:tc>
        <w:tc>
          <w:tcPr>
            <w:tcW w:w="1265" w:type="dxa"/>
            <w:vAlign w:val="center"/>
          </w:tcPr>
          <w:p w14:paraId="5F4158C6" w14:textId="77777777"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CD6DB3F" wp14:editId="59A60A47">
                      <wp:simplePos x="0" y="0"/>
                      <wp:positionH relativeFrom="column">
                        <wp:posOffset>177800</wp:posOffset>
                      </wp:positionH>
                      <wp:positionV relativeFrom="paragraph">
                        <wp:posOffset>13335</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E7501" id="Rectangle 16" o:spid="_x0000_s1026" style="position:absolute;margin-left:14pt;margin-top:1.05pt;width:13.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" fillcolor="window" strokecolor="windowText" strokeweight="1pt"/>
                  </w:pict>
                </mc:Fallback>
              </mc:AlternateContent>
            </w:r>
            <w:r>
              <w:rPr>
                <w:rFonts w:ascii="Times New Roman" w:hAnsi="Times New Roman" w:cs="Times New Roman"/>
              </w:rPr>
              <w:t>Yes</w:t>
            </w:r>
          </w:p>
          <w:p w14:paraId="2F4DEFA4" w14:textId="68F79332"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1E53283" wp14:editId="60CFBAEE">
                      <wp:simplePos x="0" y="0"/>
                      <wp:positionH relativeFrom="column">
                        <wp:posOffset>171450</wp:posOffset>
                      </wp:positionH>
                      <wp:positionV relativeFrom="paragraph">
                        <wp:posOffset>4445</wp:posOffset>
                      </wp:positionV>
                      <wp:extent cx="1714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D56D1" id="Rectangle 17" o:spid="_x0000_s1026" style="position:absolute;margin-left:13.5pt;margin-top:.35pt;width:1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" fillcolor="window" strokecolor="windowText" strokeweight="1pt"/>
                  </w:pict>
                </mc:Fallback>
              </mc:AlternateContent>
            </w:r>
            <w:r>
              <w:rPr>
                <w:rFonts w:ascii="Times New Roman" w:hAnsi="Times New Roman" w:cs="Times New Roman"/>
              </w:rPr>
              <w:t>No</w:t>
            </w:r>
          </w:p>
        </w:tc>
      </w:tr>
      <w:tr w:rsidR="00F1529A" w14:paraId="34474186" w14:textId="77777777" w:rsidTr="00F1529A">
        <w:tc>
          <w:tcPr>
            <w:tcW w:w="9445" w:type="dxa"/>
          </w:tcPr>
          <w:p w14:paraId="34D40E6A" w14:textId="77924D4F" w:rsidR="00F1529A" w:rsidRDefault="00F1529A" w:rsidP="00F1529A">
            <w:pPr>
              <w:rPr>
                <w:rFonts w:ascii="Times New Roman" w:hAnsi="Times New Roman" w:cs="Times New Roman"/>
              </w:rPr>
            </w:pPr>
            <w:r w:rsidRPr="005A134C">
              <w:rPr>
                <w:rFonts w:ascii="Times New Roman" w:hAnsi="Times New Roman" w:cs="Times New Roman"/>
              </w:rPr>
              <w:lastRenderedPageBreak/>
              <w:t xml:space="preserve">Do you or an immediate family member(s) have any external financial interests or support, affiliations, activities, or relationships with any foreign entities? </w:t>
            </w:r>
          </w:p>
          <w:p w14:paraId="42ACBCF2" w14:textId="77777777" w:rsidR="00F1529A" w:rsidRPr="005A134C" w:rsidRDefault="00F1529A" w:rsidP="00F1529A">
            <w:pPr>
              <w:rPr>
                <w:rFonts w:ascii="Times New Roman" w:hAnsi="Times New Roman" w:cs="Times New Roman"/>
              </w:rPr>
            </w:pPr>
          </w:p>
          <w:p w14:paraId="4639C60F" w14:textId="77777777" w:rsidR="00F1529A" w:rsidRPr="005A134C" w:rsidRDefault="00F1529A" w:rsidP="00F1529A">
            <w:pPr>
              <w:rPr>
                <w:rFonts w:ascii="Times New Roman" w:hAnsi="Times New Roman" w:cs="Times New Roman"/>
              </w:rPr>
            </w:pPr>
            <w:r w:rsidRPr="005A134C">
              <w:rPr>
                <w:rFonts w:ascii="Times New Roman" w:hAnsi="Times New Roman" w:cs="Times New Roman"/>
              </w:rPr>
              <w:t>This includes, but is not limited to:</w:t>
            </w:r>
          </w:p>
          <w:p w14:paraId="43D37B72" w14:textId="5E7B5B9F" w:rsidR="00F1529A" w:rsidRDefault="00F1529A" w:rsidP="00F1529A">
            <w:pPr>
              <w:pStyle w:val="ListParagraph"/>
              <w:numPr>
                <w:ilvl w:val="0"/>
                <w:numId w:val="33"/>
              </w:numPr>
              <w:rPr>
                <w:rFonts w:ascii="Times New Roman" w:hAnsi="Times New Roman" w:cs="Times New Roman"/>
              </w:rPr>
            </w:pPr>
            <w:r w:rsidRPr="005A134C">
              <w:rPr>
                <w:rFonts w:ascii="Times New Roman" w:hAnsi="Times New Roman" w:cs="Times New Roman"/>
              </w:rPr>
              <w:t>Collaborations with investigators at a foreign site anticipated to result in co-</w:t>
            </w:r>
            <w:r w:rsidR="000F5D56" w:rsidRPr="005A134C">
              <w:rPr>
                <w:rFonts w:ascii="Times New Roman" w:hAnsi="Times New Roman" w:cs="Times New Roman"/>
              </w:rPr>
              <w:t>authorship.</w:t>
            </w:r>
          </w:p>
          <w:p w14:paraId="45EC17CB" w14:textId="0F22B223" w:rsidR="00F1529A" w:rsidRDefault="00F1529A" w:rsidP="00F1529A">
            <w:pPr>
              <w:pStyle w:val="ListParagraph"/>
              <w:numPr>
                <w:ilvl w:val="0"/>
                <w:numId w:val="33"/>
              </w:numPr>
              <w:rPr>
                <w:rFonts w:ascii="Times New Roman" w:hAnsi="Times New Roman" w:cs="Times New Roman"/>
              </w:rPr>
            </w:pPr>
            <w:r w:rsidRPr="005A134C">
              <w:rPr>
                <w:rFonts w:ascii="Times New Roman" w:hAnsi="Times New Roman" w:cs="Times New Roman"/>
              </w:rPr>
              <w:t xml:space="preserve">Use of facilities or instrumentation at a foreign </w:t>
            </w:r>
            <w:r w:rsidR="000F5D56" w:rsidRPr="005A134C">
              <w:rPr>
                <w:rFonts w:ascii="Times New Roman" w:hAnsi="Times New Roman" w:cs="Times New Roman"/>
              </w:rPr>
              <w:t>site.</w:t>
            </w:r>
          </w:p>
          <w:p w14:paraId="4C790B0E" w14:textId="6A93F9CB" w:rsidR="00F1529A" w:rsidRDefault="00F1529A" w:rsidP="00F1529A">
            <w:pPr>
              <w:pStyle w:val="ListParagraph"/>
              <w:numPr>
                <w:ilvl w:val="0"/>
                <w:numId w:val="33"/>
              </w:numPr>
              <w:rPr>
                <w:rFonts w:ascii="Times New Roman" w:hAnsi="Times New Roman" w:cs="Times New Roman"/>
              </w:rPr>
            </w:pPr>
            <w:r w:rsidRPr="005A134C">
              <w:rPr>
                <w:rFonts w:ascii="Times New Roman" w:hAnsi="Times New Roman" w:cs="Times New Roman"/>
              </w:rPr>
              <w:t xml:space="preserve">Receipt of financial support or resources from a foreign </w:t>
            </w:r>
            <w:r w:rsidR="000F5D56" w:rsidRPr="005A134C">
              <w:rPr>
                <w:rFonts w:ascii="Times New Roman" w:hAnsi="Times New Roman" w:cs="Times New Roman"/>
              </w:rPr>
              <w:t>entity.</w:t>
            </w:r>
          </w:p>
          <w:p w14:paraId="4EC1E805" w14:textId="1FDC9BF4" w:rsidR="00F1529A" w:rsidRDefault="00F1529A" w:rsidP="00F1529A">
            <w:pPr>
              <w:pStyle w:val="ListParagraph"/>
              <w:numPr>
                <w:ilvl w:val="0"/>
                <w:numId w:val="33"/>
              </w:numPr>
              <w:rPr>
                <w:rFonts w:ascii="Times New Roman" w:hAnsi="Times New Roman" w:cs="Times New Roman"/>
              </w:rPr>
            </w:pPr>
            <w:r w:rsidRPr="005A134C">
              <w:rPr>
                <w:rFonts w:ascii="Times New Roman" w:hAnsi="Times New Roman" w:cs="Times New Roman"/>
              </w:rPr>
              <w:t>Faculty or research appointments at a foreign entity (even if uncompensated</w:t>
            </w:r>
            <w:r w:rsidR="000F5D56" w:rsidRPr="005A134C">
              <w:rPr>
                <w:rFonts w:ascii="Times New Roman" w:hAnsi="Times New Roman" w:cs="Times New Roman"/>
              </w:rPr>
              <w:t>).</w:t>
            </w:r>
          </w:p>
          <w:p w14:paraId="3672E55C" w14:textId="53A27858" w:rsidR="00F1529A" w:rsidRDefault="00F1529A" w:rsidP="00F1529A">
            <w:pPr>
              <w:pStyle w:val="ListParagraph"/>
              <w:numPr>
                <w:ilvl w:val="0"/>
                <w:numId w:val="33"/>
              </w:numPr>
              <w:rPr>
                <w:rFonts w:ascii="Times New Roman" w:hAnsi="Times New Roman" w:cs="Times New Roman"/>
              </w:rPr>
            </w:pPr>
            <w:r w:rsidRPr="005A134C">
              <w:rPr>
                <w:rFonts w:ascii="Times New Roman" w:hAnsi="Times New Roman" w:cs="Times New Roman"/>
              </w:rPr>
              <w:t>Directorships of labs, centers, or programs at a foreign entity (even if uncompensated</w:t>
            </w:r>
            <w:r w:rsidR="000F5D56" w:rsidRPr="005A134C">
              <w:rPr>
                <w:rFonts w:ascii="Times New Roman" w:hAnsi="Times New Roman" w:cs="Times New Roman"/>
              </w:rPr>
              <w:t>).</w:t>
            </w:r>
          </w:p>
          <w:p w14:paraId="4095F3E5" w14:textId="79C2A9F7" w:rsidR="00F1529A" w:rsidRDefault="00F1529A" w:rsidP="00F1529A">
            <w:pPr>
              <w:pStyle w:val="ListParagraph"/>
              <w:numPr>
                <w:ilvl w:val="0"/>
                <w:numId w:val="33"/>
              </w:numPr>
              <w:rPr>
                <w:rFonts w:ascii="Times New Roman" w:hAnsi="Times New Roman" w:cs="Times New Roman"/>
              </w:rPr>
            </w:pPr>
            <w:r w:rsidRPr="005A134C">
              <w:rPr>
                <w:rFonts w:ascii="Times New Roman" w:hAnsi="Times New Roman" w:cs="Times New Roman"/>
              </w:rPr>
              <w:t xml:space="preserve">Any payment, reimbursement, travel support, or other compensation, of any amount, that you have received or </w:t>
            </w:r>
            <w:r w:rsidR="000F5D56" w:rsidRPr="005A134C">
              <w:rPr>
                <w:rFonts w:ascii="Times New Roman" w:hAnsi="Times New Roman" w:cs="Times New Roman"/>
              </w:rPr>
              <w:t>will receive</w:t>
            </w:r>
            <w:r w:rsidRPr="005A134C">
              <w:rPr>
                <w:rFonts w:ascii="Times New Roman" w:hAnsi="Times New Roman" w:cs="Times New Roman"/>
              </w:rPr>
              <w:t xml:space="preserve"> from a foreign </w:t>
            </w:r>
            <w:proofErr w:type="gramStart"/>
            <w:r w:rsidRPr="005A134C">
              <w:rPr>
                <w:rFonts w:ascii="Times New Roman" w:hAnsi="Times New Roman" w:cs="Times New Roman"/>
              </w:rPr>
              <w:t>entity;</w:t>
            </w:r>
            <w:proofErr w:type="gramEnd"/>
          </w:p>
          <w:p w14:paraId="0EF1AD8C" w14:textId="2E565209" w:rsidR="00F1529A" w:rsidRPr="005A134C" w:rsidRDefault="00F1529A" w:rsidP="00F1529A">
            <w:pPr>
              <w:pStyle w:val="ListParagraph"/>
              <w:numPr>
                <w:ilvl w:val="0"/>
                <w:numId w:val="33"/>
              </w:numPr>
              <w:spacing w:after="240"/>
              <w:rPr>
                <w:rFonts w:ascii="Times New Roman" w:hAnsi="Times New Roman" w:cs="Times New Roman"/>
              </w:rPr>
            </w:pPr>
            <w:r w:rsidRPr="005A134C">
              <w:rPr>
                <w:rFonts w:ascii="Times New Roman" w:hAnsi="Times New Roman" w:cs="Times New Roman"/>
              </w:rPr>
              <w:t>Any significant scientific element or segment of a project conducted at or by a foreign entity</w:t>
            </w:r>
          </w:p>
        </w:tc>
        <w:tc>
          <w:tcPr>
            <w:tcW w:w="1265" w:type="dxa"/>
            <w:vAlign w:val="center"/>
          </w:tcPr>
          <w:p w14:paraId="047DE5FE" w14:textId="77777777"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A988E5C" wp14:editId="299A3EA8">
                      <wp:simplePos x="0" y="0"/>
                      <wp:positionH relativeFrom="column">
                        <wp:posOffset>177800</wp:posOffset>
                      </wp:positionH>
                      <wp:positionV relativeFrom="paragraph">
                        <wp:posOffset>13335</wp:posOffset>
                      </wp:positionV>
                      <wp:extent cx="1714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1B3FF" id="Rectangle 18" o:spid="_x0000_s1026" style="position:absolute;margin-left:14pt;margin-top:1.05pt;width:13.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" fillcolor="window" strokecolor="windowText" strokeweight="1pt"/>
                  </w:pict>
                </mc:Fallback>
              </mc:AlternateContent>
            </w:r>
            <w:r>
              <w:rPr>
                <w:rFonts w:ascii="Times New Roman" w:hAnsi="Times New Roman" w:cs="Times New Roman"/>
              </w:rPr>
              <w:t>Yes</w:t>
            </w:r>
          </w:p>
          <w:p w14:paraId="689B98F1" w14:textId="6CECFC51" w:rsidR="00F1529A" w:rsidRDefault="00F1529A" w:rsidP="00F1529A">
            <w:pPr>
              <w:spacing w:line="360" w:lineRule="auto"/>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D6287B4" wp14:editId="67FCC19B">
                      <wp:simplePos x="0" y="0"/>
                      <wp:positionH relativeFrom="column">
                        <wp:posOffset>171450</wp:posOffset>
                      </wp:positionH>
                      <wp:positionV relativeFrom="paragraph">
                        <wp:posOffset>4445</wp:posOffset>
                      </wp:positionV>
                      <wp:extent cx="1714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CC0C3" id="Rectangle 19" o:spid="_x0000_s1026" style="position:absolute;margin-left:13.5pt;margin-top:.35pt;width:13.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" fillcolor="window" strokecolor="windowText" strokeweight="1pt"/>
                  </w:pict>
                </mc:Fallback>
              </mc:AlternateContent>
            </w:r>
            <w:r>
              <w:rPr>
                <w:rFonts w:ascii="Times New Roman" w:hAnsi="Times New Roman" w:cs="Times New Roman"/>
              </w:rPr>
              <w:t>No</w:t>
            </w:r>
          </w:p>
        </w:tc>
      </w:tr>
    </w:tbl>
    <w:p w14:paraId="572C9EAE" w14:textId="65D06807" w:rsidR="001426B5" w:rsidRDefault="001426B5" w:rsidP="0081409B">
      <w:pPr>
        <w:spacing w:line="360" w:lineRule="auto"/>
        <w:rPr>
          <w:rFonts w:ascii="Times New Roman" w:hAnsi="Times New Roman" w:cs="Times New Roman"/>
        </w:rPr>
      </w:pPr>
    </w:p>
    <w:tbl>
      <w:tblPr>
        <w:tblStyle w:val="TableGrid"/>
        <w:tblW w:w="10710" w:type="dxa"/>
        <w:tblLayout w:type="fixed"/>
        <w:tblLook w:val="04A0" w:firstRow="1" w:lastRow="0" w:firstColumn="1" w:lastColumn="0" w:noHBand="0" w:noVBand="1"/>
      </w:tblPr>
      <w:tblGrid>
        <w:gridCol w:w="1525"/>
        <w:gridCol w:w="810"/>
        <w:gridCol w:w="1260"/>
        <w:gridCol w:w="1170"/>
        <w:gridCol w:w="1260"/>
        <w:gridCol w:w="1044"/>
        <w:gridCol w:w="1296"/>
        <w:gridCol w:w="1350"/>
        <w:gridCol w:w="995"/>
      </w:tblGrid>
      <w:tr w:rsidR="00F1529A" w14:paraId="4005F15D" w14:textId="77777777" w:rsidTr="00F1529A">
        <w:tc>
          <w:tcPr>
            <w:tcW w:w="10710" w:type="dxa"/>
            <w:gridSpan w:val="9"/>
            <w:vAlign w:val="center"/>
          </w:tcPr>
          <w:p w14:paraId="12C8E500" w14:textId="128DCEF5" w:rsidR="00F1529A" w:rsidRPr="00F1529A" w:rsidRDefault="00F1529A" w:rsidP="00F1529A">
            <w:pPr>
              <w:spacing w:line="360" w:lineRule="auto"/>
              <w:jc w:val="center"/>
              <w:rPr>
                <w:rFonts w:ascii="Times New Roman" w:hAnsi="Times New Roman" w:cs="Times New Roman"/>
                <w:b/>
                <w:bCs/>
                <w:sz w:val="24"/>
                <w:szCs w:val="24"/>
              </w:rPr>
            </w:pPr>
            <w:r w:rsidRPr="00F1529A">
              <w:rPr>
                <w:rFonts w:ascii="Times New Roman" w:hAnsi="Times New Roman" w:cs="Times New Roman"/>
                <w:b/>
                <w:bCs/>
                <w:sz w:val="24"/>
                <w:szCs w:val="24"/>
              </w:rPr>
              <w:t>If you answered YES to any of the above questions, provide more information below</w:t>
            </w:r>
          </w:p>
        </w:tc>
      </w:tr>
      <w:tr w:rsidR="00F1529A" w14:paraId="647827DB" w14:textId="77777777" w:rsidTr="00F1529A">
        <w:trPr>
          <w:trHeight w:val="864"/>
        </w:trPr>
        <w:tc>
          <w:tcPr>
            <w:tcW w:w="1525" w:type="dxa"/>
            <w:tcBorders>
              <w:bottom w:val="single" w:sz="18" w:space="0" w:color="auto"/>
            </w:tcBorders>
            <w:vAlign w:val="center"/>
          </w:tcPr>
          <w:p w14:paraId="10D2DAEB" w14:textId="66EDADA6" w:rsidR="00F1529A" w:rsidRPr="00201352" w:rsidRDefault="00F1529A" w:rsidP="00F1529A">
            <w:pPr>
              <w:spacing w:line="360" w:lineRule="auto"/>
              <w:jc w:val="center"/>
              <w:rPr>
                <w:rFonts w:ascii="Times New Roman" w:hAnsi="Times New Roman" w:cs="Times New Roman"/>
                <w:i/>
                <w:iCs/>
              </w:rPr>
            </w:pPr>
            <w:r w:rsidRPr="00201352">
              <w:rPr>
                <w:rFonts w:ascii="Times New Roman" w:hAnsi="Times New Roman" w:cs="Times New Roman"/>
                <w:i/>
                <w:iCs/>
              </w:rPr>
              <w:t>Circle Type:</w:t>
            </w:r>
          </w:p>
        </w:tc>
        <w:tc>
          <w:tcPr>
            <w:tcW w:w="810" w:type="dxa"/>
            <w:tcBorders>
              <w:bottom w:val="single" w:sz="18" w:space="0" w:color="auto"/>
            </w:tcBorders>
            <w:vAlign w:val="center"/>
          </w:tcPr>
          <w:p w14:paraId="04251F79" w14:textId="2DC989C7" w:rsidR="00F1529A" w:rsidRDefault="00F1529A" w:rsidP="00F1529A">
            <w:pPr>
              <w:spacing w:line="360" w:lineRule="auto"/>
              <w:jc w:val="center"/>
              <w:rPr>
                <w:rFonts w:ascii="Times New Roman" w:hAnsi="Times New Roman" w:cs="Times New Roman"/>
              </w:rPr>
            </w:pPr>
            <w:r>
              <w:rPr>
                <w:rFonts w:ascii="Times New Roman" w:hAnsi="Times New Roman" w:cs="Times New Roman"/>
              </w:rPr>
              <w:t>Salary</w:t>
            </w:r>
          </w:p>
        </w:tc>
        <w:tc>
          <w:tcPr>
            <w:tcW w:w="1260" w:type="dxa"/>
            <w:tcBorders>
              <w:bottom w:val="single" w:sz="18" w:space="0" w:color="auto"/>
            </w:tcBorders>
            <w:vAlign w:val="center"/>
          </w:tcPr>
          <w:p w14:paraId="1F351DFB" w14:textId="0E7D552E" w:rsidR="00F1529A" w:rsidRDefault="00F1529A" w:rsidP="00F1529A">
            <w:pPr>
              <w:spacing w:line="360" w:lineRule="auto"/>
              <w:jc w:val="center"/>
              <w:rPr>
                <w:rFonts w:ascii="Times New Roman" w:hAnsi="Times New Roman" w:cs="Times New Roman"/>
              </w:rPr>
            </w:pPr>
            <w:r>
              <w:rPr>
                <w:rFonts w:ascii="Times New Roman" w:hAnsi="Times New Roman" w:cs="Times New Roman"/>
              </w:rPr>
              <w:t>Consulting</w:t>
            </w:r>
            <w:r>
              <w:rPr>
                <w:rFonts w:ascii="Times New Roman" w:hAnsi="Times New Roman" w:cs="Times New Roman"/>
              </w:rPr>
              <w:br/>
              <w:t>Fees</w:t>
            </w:r>
          </w:p>
        </w:tc>
        <w:tc>
          <w:tcPr>
            <w:tcW w:w="1170" w:type="dxa"/>
            <w:tcBorders>
              <w:bottom w:val="single" w:sz="18" w:space="0" w:color="auto"/>
            </w:tcBorders>
            <w:vAlign w:val="center"/>
          </w:tcPr>
          <w:p w14:paraId="53CBE26D" w14:textId="3A560C3C" w:rsidR="00F1529A" w:rsidRDefault="00F1529A" w:rsidP="00F1529A">
            <w:pPr>
              <w:spacing w:line="360" w:lineRule="auto"/>
              <w:jc w:val="center"/>
              <w:rPr>
                <w:rFonts w:ascii="Times New Roman" w:hAnsi="Times New Roman" w:cs="Times New Roman"/>
              </w:rPr>
            </w:pPr>
            <w:r>
              <w:rPr>
                <w:rFonts w:ascii="Times New Roman" w:hAnsi="Times New Roman" w:cs="Times New Roman"/>
              </w:rPr>
              <w:t>Honoraria</w:t>
            </w:r>
          </w:p>
        </w:tc>
        <w:tc>
          <w:tcPr>
            <w:tcW w:w="1260" w:type="dxa"/>
            <w:tcBorders>
              <w:bottom w:val="single" w:sz="18" w:space="0" w:color="auto"/>
            </w:tcBorders>
            <w:vAlign w:val="center"/>
          </w:tcPr>
          <w:p w14:paraId="4FBA4AEF" w14:textId="5C9F0ADB" w:rsidR="00F1529A" w:rsidRDefault="00F1529A" w:rsidP="00F1529A">
            <w:pPr>
              <w:spacing w:line="360" w:lineRule="auto"/>
              <w:jc w:val="center"/>
              <w:rPr>
                <w:rFonts w:ascii="Times New Roman" w:hAnsi="Times New Roman" w:cs="Times New Roman"/>
              </w:rPr>
            </w:pPr>
            <w:r>
              <w:rPr>
                <w:rFonts w:ascii="Times New Roman" w:hAnsi="Times New Roman" w:cs="Times New Roman"/>
              </w:rPr>
              <w:t>Paid Authorship</w:t>
            </w:r>
          </w:p>
        </w:tc>
        <w:tc>
          <w:tcPr>
            <w:tcW w:w="1044" w:type="dxa"/>
            <w:tcBorders>
              <w:bottom w:val="single" w:sz="18" w:space="0" w:color="auto"/>
            </w:tcBorders>
            <w:vAlign w:val="center"/>
          </w:tcPr>
          <w:p w14:paraId="38D99CC6" w14:textId="74A93956" w:rsidR="00F1529A" w:rsidRDefault="00F1529A" w:rsidP="00F1529A">
            <w:pPr>
              <w:spacing w:line="360" w:lineRule="auto"/>
              <w:jc w:val="center"/>
              <w:rPr>
                <w:rFonts w:ascii="Times New Roman" w:hAnsi="Times New Roman" w:cs="Times New Roman"/>
              </w:rPr>
            </w:pPr>
            <w:r>
              <w:rPr>
                <w:rFonts w:ascii="Times New Roman" w:hAnsi="Times New Roman" w:cs="Times New Roman"/>
              </w:rPr>
              <w:t>Stock</w:t>
            </w:r>
          </w:p>
        </w:tc>
        <w:tc>
          <w:tcPr>
            <w:tcW w:w="1296" w:type="dxa"/>
            <w:tcBorders>
              <w:bottom w:val="single" w:sz="18" w:space="0" w:color="auto"/>
            </w:tcBorders>
            <w:vAlign w:val="center"/>
          </w:tcPr>
          <w:p w14:paraId="0F602BA1" w14:textId="52DFD637" w:rsidR="00F1529A" w:rsidRDefault="00F1529A" w:rsidP="00F1529A">
            <w:pPr>
              <w:spacing w:line="360" w:lineRule="auto"/>
              <w:jc w:val="center"/>
              <w:rPr>
                <w:rFonts w:ascii="Times New Roman" w:hAnsi="Times New Roman" w:cs="Times New Roman"/>
              </w:rPr>
            </w:pPr>
            <w:r>
              <w:rPr>
                <w:rFonts w:ascii="Times New Roman" w:hAnsi="Times New Roman" w:cs="Times New Roman"/>
              </w:rPr>
              <w:t xml:space="preserve">Sponsored/Reimbursed Travel </w:t>
            </w:r>
          </w:p>
        </w:tc>
        <w:tc>
          <w:tcPr>
            <w:tcW w:w="1350" w:type="dxa"/>
            <w:tcBorders>
              <w:bottom w:val="single" w:sz="18" w:space="0" w:color="auto"/>
            </w:tcBorders>
            <w:vAlign w:val="center"/>
          </w:tcPr>
          <w:p w14:paraId="77766ED7" w14:textId="3C2817FD" w:rsidR="00F1529A" w:rsidRDefault="00F1529A" w:rsidP="00F1529A">
            <w:pPr>
              <w:spacing w:line="360" w:lineRule="auto"/>
              <w:jc w:val="center"/>
              <w:rPr>
                <w:rFonts w:ascii="Times New Roman" w:hAnsi="Times New Roman" w:cs="Times New Roman"/>
              </w:rPr>
            </w:pPr>
            <w:r>
              <w:rPr>
                <w:rFonts w:ascii="Times New Roman" w:hAnsi="Times New Roman" w:cs="Times New Roman"/>
              </w:rPr>
              <w:t>Intellectual Property Income</w:t>
            </w:r>
          </w:p>
        </w:tc>
        <w:tc>
          <w:tcPr>
            <w:tcW w:w="995" w:type="dxa"/>
            <w:tcBorders>
              <w:bottom w:val="single" w:sz="18" w:space="0" w:color="auto"/>
            </w:tcBorders>
            <w:vAlign w:val="center"/>
          </w:tcPr>
          <w:p w14:paraId="3F0957C0" w14:textId="4D7114D7" w:rsidR="00F1529A" w:rsidRDefault="00F1529A" w:rsidP="00F1529A">
            <w:pPr>
              <w:spacing w:line="360" w:lineRule="auto"/>
              <w:jc w:val="center"/>
              <w:rPr>
                <w:rFonts w:ascii="Times New Roman" w:hAnsi="Times New Roman" w:cs="Times New Roman"/>
              </w:rPr>
            </w:pPr>
            <w:r>
              <w:rPr>
                <w:rFonts w:ascii="Times New Roman" w:hAnsi="Times New Roman" w:cs="Times New Roman"/>
              </w:rPr>
              <w:t>Other</w:t>
            </w:r>
          </w:p>
        </w:tc>
      </w:tr>
      <w:tr w:rsidR="00F1529A" w14:paraId="74619FC4" w14:textId="77777777" w:rsidTr="007A6E8F">
        <w:trPr>
          <w:trHeight w:val="1083"/>
        </w:trPr>
        <w:tc>
          <w:tcPr>
            <w:tcW w:w="10710" w:type="dxa"/>
            <w:gridSpan w:val="9"/>
          </w:tcPr>
          <w:p w14:paraId="709DE4DB" w14:textId="1C4410C3" w:rsidR="00F1529A" w:rsidRPr="00F1529A" w:rsidRDefault="00F1529A" w:rsidP="0081409B">
            <w:pPr>
              <w:spacing w:line="360" w:lineRule="auto"/>
              <w:rPr>
                <w:rFonts w:ascii="Times New Roman" w:hAnsi="Times New Roman" w:cs="Times New Roman"/>
                <w:b/>
                <w:bCs/>
              </w:rPr>
            </w:pPr>
            <w:r w:rsidRPr="00F1529A">
              <w:rPr>
                <w:rFonts w:ascii="Times New Roman" w:hAnsi="Times New Roman" w:cs="Times New Roman"/>
                <w:b/>
                <w:bCs/>
              </w:rPr>
              <w:t xml:space="preserve">List </w:t>
            </w:r>
            <w:r w:rsidR="00362B3D">
              <w:rPr>
                <w:rFonts w:ascii="Times New Roman" w:hAnsi="Times New Roman" w:cs="Times New Roman"/>
                <w:b/>
                <w:bCs/>
              </w:rPr>
              <w:t>each v</w:t>
            </w:r>
            <w:r w:rsidRPr="00F1529A">
              <w:rPr>
                <w:rFonts w:ascii="Times New Roman" w:hAnsi="Times New Roman" w:cs="Times New Roman"/>
                <w:b/>
                <w:bCs/>
              </w:rPr>
              <w:t>alue(s)</w:t>
            </w:r>
            <w:r w:rsidRPr="00F1529A">
              <w:rPr>
                <w:rFonts w:ascii="Times New Roman" w:hAnsi="Times New Roman" w:cs="Times New Roman"/>
              </w:rPr>
              <w:t>:</w:t>
            </w:r>
            <w:r w:rsidRPr="00F1529A">
              <w:rPr>
                <w:rFonts w:ascii="Times New Roman" w:hAnsi="Times New Roman" w:cs="Times New Roman"/>
                <w:b/>
                <w:bCs/>
              </w:rPr>
              <w:t xml:space="preserve"> </w:t>
            </w:r>
          </w:p>
        </w:tc>
      </w:tr>
      <w:tr w:rsidR="00F1529A" w14:paraId="535F72AC" w14:textId="77777777" w:rsidTr="00F1529A">
        <w:trPr>
          <w:trHeight w:val="1703"/>
        </w:trPr>
        <w:tc>
          <w:tcPr>
            <w:tcW w:w="10710" w:type="dxa"/>
            <w:gridSpan w:val="9"/>
          </w:tcPr>
          <w:p w14:paraId="603B05EE" w14:textId="4DD4F5A2" w:rsidR="00F1529A" w:rsidRDefault="00F1529A" w:rsidP="0081409B">
            <w:pPr>
              <w:spacing w:line="360" w:lineRule="auto"/>
              <w:rPr>
                <w:rFonts w:ascii="Times New Roman" w:hAnsi="Times New Roman" w:cs="Times New Roman"/>
              </w:rPr>
            </w:pPr>
            <w:r w:rsidRPr="00F1529A">
              <w:rPr>
                <w:rFonts w:ascii="Times New Roman" w:hAnsi="Times New Roman" w:cs="Times New Roman"/>
                <w:b/>
                <w:bCs/>
              </w:rPr>
              <w:t xml:space="preserve">Describe any </w:t>
            </w:r>
            <w:r w:rsidR="007A6E8F">
              <w:rPr>
                <w:rFonts w:ascii="Times New Roman" w:hAnsi="Times New Roman" w:cs="Times New Roman"/>
                <w:b/>
                <w:bCs/>
              </w:rPr>
              <w:t>r</w:t>
            </w:r>
            <w:r w:rsidRPr="00F1529A">
              <w:rPr>
                <w:rFonts w:ascii="Times New Roman" w:hAnsi="Times New Roman" w:cs="Times New Roman"/>
                <w:b/>
                <w:bCs/>
              </w:rPr>
              <w:t>elationships, interests, and/or support</w:t>
            </w:r>
            <w:r>
              <w:rPr>
                <w:rFonts w:ascii="Times New Roman" w:hAnsi="Times New Roman" w:cs="Times New Roman"/>
              </w:rPr>
              <w:t xml:space="preserve">: </w:t>
            </w:r>
          </w:p>
        </w:tc>
      </w:tr>
      <w:tr w:rsidR="00F1529A" w14:paraId="2EED8479" w14:textId="77777777" w:rsidTr="007A6E8F">
        <w:trPr>
          <w:trHeight w:val="1703"/>
        </w:trPr>
        <w:tc>
          <w:tcPr>
            <w:tcW w:w="10710" w:type="dxa"/>
            <w:gridSpan w:val="9"/>
          </w:tcPr>
          <w:p w14:paraId="0FBF09F4" w14:textId="7206D357" w:rsidR="00F1529A" w:rsidRPr="007A6E8F" w:rsidRDefault="007A6E8F" w:rsidP="0081409B">
            <w:pPr>
              <w:spacing w:line="360" w:lineRule="auto"/>
              <w:rPr>
                <w:rFonts w:ascii="Times New Roman" w:hAnsi="Times New Roman" w:cs="Times New Roman"/>
                <w:b/>
                <w:bCs/>
              </w:rPr>
            </w:pPr>
            <w:r w:rsidRPr="007A6E8F">
              <w:rPr>
                <w:rFonts w:ascii="Times New Roman" w:hAnsi="Times New Roman" w:cs="Times New Roman"/>
                <w:b/>
                <w:bCs/>
              </w:rPr>
              <w:t xml:space="preserve">Provide a narrative of how your disclosures do/ does not relate to your WACBD </w:t>
            </w:r>
            <w:r>
              <w:rPr>
                <w:rFonts w:ascii="Times New Roman" w:hAnsi="Times New Roman" w:cs="Times New Roman"/>
                <w:b/>
                <w:bCs/>
              </w:rPr>
              <w:t>r</w:t>
            </w:r>
            <w:r w:rsidRPr="007A6E8F">
              <w:rPr>
                <w:rFonts w:ascii="Times New Roman" w:hAnsi="Times New Roman" w:cs="Times New Roman"/>
                <w:b/>
                <w:bCs/>
              </w:rPr>
              <w:t>esponsibilities</w:t>
            </w:r>
            <w:r w:rsidRPr="007A6E8F">
              <w:rPr>
                <w:rFonts w:ascii="Times New Roman" w:hAnsi="Times New Roman" w:cs="Times New Roman"/>
              </w:rPr>
              <w:t xml:space="preserve">: </w:t>
            </w:r>
          </w:p>
        </w:tc>
      </w:tr>
    </w:tbl>
    <w:p w14:paraId="6307E2A8" w14:textId="77777777" w:rsidR="007A6E8F" w:rsidRDefault="007A6E8F" w:rsidP="007A6E8F">
      <w:pPr>
        <w:widowControl/>
        <w:autoSpaceDE/>
        <w:autoSpaceDN/>
        <w:contextualSpacing/>
        <w:rPr>
          <w:rFonts w:ascii="Arial" w:hAnsi="Arial" w:cs="Arial"/>
          <w:b/>
        </w:rPr>
      </w:pPr>
    </w:p>
    <w:p w14:paraId="30CF22C7" w14:textId="71E115A2" w:rsidR="001426B5" w:rsidRPr="007A6E8F" w:rsidRDefault="001426B5" w:rsidP="007A6E8F">
      <w:pPr>
        <w:widowControl/>
        <w:autoSpaceDE/>
        <w:autoSpaceDN/>
        <w:contextualSpacing/>
        <w:rPr>
          <w:rFonts w:ascii="Times New Roman" w:hAnsi="Times New Roman" w:cs="Times New Roman"/>
          <w:b/>
        </w:rPr>
      </w:pPr>
      <w:r w:rsidRPr="007A6E8F">
        <w:rPr>
          <w:rFonts w:ascii="Times New Roman" w:hAnsi="Times New Roman" w:cs="Times New Roman"/>
          <w:b/>
        </w:rPr>
        <w:t>ACKNOWLEGEMENT:</w:t>
      </w:r>
      <w:r w:rsidR="007A6E8F" w:rsidRPr="007A6E8F">
        <w:rPr>
          <w:rFonts w:ascii="Times New Roman" w:hAnsi="Times New Roman" w:cs="Times New Roman"/>
          <w:b/>
        </w:rPr>
        <w:br/>
      </w:r>
    </w:p>
    <w:p w14:paraId="1575EB0C" w14:textId="77777777" w:rsidR="001426B5" w:rsidRPr="007A6E8F" w:rsidRDefault="001426B5" w:rsidP="001426B5">
      <w:pPr>
        <w:rPr>
          <w:rFonts w:ascii="Times New Roman" w:hAnsi="Times New Roman" w:cs="Times New Roman"/>
        </w:rPr>
      </w:pPr>
      <w:r w:rsidRPr="007A6E8F">
        <w:rPr>
          <w:rFonts w:ascii="Times New Roman" w:hAnsi="Times New Roman" w:cs="Times New Roman"/>
        </w:rPr>
        <w:t xml:space="preserve">I ________________________________________________, to the best of my knowledge attest the above information is true and accurate. I have received a copy of the Conflict-of-Interest Policy, which I have read and understand, and I hereby agree to comply. </w:t>
      </w:r>
    </w:p>
    <w:p w14:paraId="67C6F6C6" w14:textId="77777777" w:rsidR="001426B5" w:rsidRPr="007A6E8F" w:rsidRDefault="001426B5" w:rsidP="001426B5">
      <w:pPr>
        <w:rPr>
          <w:rFonts w:ascii="Times New Roman" w:hAnsi="Times New Roman" w:cs="Times New Roman"/>
        </w:rPr>
      </w:pPr>
    </w:p>
    <w:p w14:paraId="56F5F018" w14:textId="77777777" w:rsidR="001426B5" w:rsidRPr="007A6E8F" w:rsidRDefault="001426B5" w:rsidP="001426B5">
      <w:pPr>
        <w:rPr>
          <w:rFonts w:ascii="Times New Roman" w:hAnsi="Times New Roman" w:cs="Times New Roman"/>
        </w:rPr>
      </w:pPr>
    </w:p>
    <w:p w14:paraId="0BE591D9" w14:textId="5E7CFC23" w:rsidR="00B9685B" w:rsidRDefault="001426B5" w:rsidP="001426B5">
      <w:pPr>
        <w:rPr>
          <w:rFonts w:ascii="Times New Roman" w:hAnsi="Times New Roman" w:cs="Times New Roman"/>
        </w:rPr>
      </w:pPr>
      <w:r w:rsidRPr="007A6E8F">
        <w:rPr>
          <w:rFonts w:ascii="Times New Roman" w:hAnsi="Times New Roman" w:cs="Times New Roman"/>
        </w:rPr>
        <w:t>Signature: ___________________________________________ Date: ___________________</w:t>
      </w:r>
    </w:p>
    <w:p w14:paraId="6FAD2190" w14:textId="67137844" w:rsidR="00B9685B" w:rsidRPr="00C05A67" w:rsidRDefault="00B9685B" w:rsidP="00B9685B">
      <w:pPr>
        <w:jc w:val="center"/>
        <w:rPr>
          <w:rFonts w:ascii="Times New Roman" w:hAnsi="Times New Roman" w:cs="Times New Roman"/>
          <w:b/>
          <w:bCs/>
        </w:rPr>
      </w:pPr>
      <w:r>
        <w:rPr>
          <w:rFonts w:ascii="Times New Roman" w:hAnsi="Times New Roman" w:cs="Times New Roman"/>
        </w:rPr>
        <w:br w:type="page"/>
      </w:r>
      <w:r w:rsidRPr="00C05A67">
        <w:rPr>
          <w:rFonts w:ascii="Times New Roman" w:hAnsi="Times New Roman" w:cs="Times New Roman"/>
          <w:b/>
          <w:bCs/>
        </w:rPr>
        <w:lastRenderedPageBreak/>
        <w:t>Appendix 3</w:t>
      </w:r>
    </w:p>
    <w:p w14:paraId="70F9ADA1" w14:textId="0988449D" w:rsidR="00B9685B" w:rsidRPr="00C05A67" w:rsidRDefault="00B9685B" w:rsidP="00B9685B">
      <w:pPr>
        <w:jc w:val="center"/>
        <w:rPr>
          <w:rFonts w:ascii="Times New Roman" w:hAnsi="Times New Roman" w:cs="Times New Roman"/>
          <w:b/>
          <w:bCs/>
        </w:rPr>
      </w:pPr>
      <w:r w:rsidRPr="00C05A67">
        <w:rPr>
          <w:rFonts w:ascii="Times New Roman" w:hAnsi="Times New Roman" w:cs="Times New Roman"/>
          <w:b/>
          <w:bCs/>
        </w:rPr>
        <w:t>Company Disclosure Form</w:t>
      </w:r>
    </w:p>
    <w:p w14:paraId="4BBCDFE6" w14:textId="5CFAC47A" w:rsidR="00B9685B" w:rsidRPr="00DD077D" w:rsidRDefault="00B9685B" w:rsidP="00B9685B">
      <w:pPr>
        <w:rPr>
          <w:rFonts w:ascii="Arial" w:hAnsi="Arial" w:cs="Arial"/>
        </w:rPr>
      </w:pPr>
      <w:r>
        <w:rPr>
          <w:rFonts w:ascii="Times New Roman" w:hAnsi="Times New Roman" w:cs="Times New Roman"/>
        </w:rPr>
        <w:br/>
      </w:r>
      <w:r w:rsidRPr="00DD077D">
        <w:rPr>
          <w:rFonts w:ascii="Arial" w:hAnsi="Arial" w:cs="Arial"/>
        </w:rPr>
        <w:t>Company Name: ____________________________</w:t>
      </w:r>
      <w:r w:rsidRPr="00DD077D">
        <w:rPr>
          <w:rFonts w:ascii="Arial" w:hAnsi="Arial" w:cs="Arial"/>
        </w:rPr>
        <w:br/>
      </w:r>
    </w:p>
    <w:p w14:paraId="70DFF0D7" w14:textId="77777777" w:rsidR="00872A7B" w:rsidRDefault="00B9685B" w:rsidP="00B9685B">
      <w:pPr>
        <w:rPr>
          <w:rFonts w:ascii="Arial" w:hAnsi="Arial" w:cs="Arial"/>
        </w:rPr>
      </w:pPr>
      <w:r w:rsidRPr="00DD077D">
        <w:rPr>
          <w:rFonts w:ascii="Arial" w:hAnsi="Arial" w:cs="Arial"/>
        </w:rPr>
        <w:t xml:space="preserve">WACBD </w:t>
      </w:r>
      <w:r w:rsidR="00302FED">
        <w:rPr>
          <w:rFonts w:ascii="Arial" w:hAnsi="Arial" w:cs="Arial"/>
        </w:rPr>
        <w:t>Employee Name</w:t>
      </w:r>
      <w:r w:rsidRPr="00DD077D">
        <w:rPr>
          <w:rFonts w:ascii="Arial" w:hAnsi="Arial" w:cs="Arial"/>
        </w:rPr>
        <w:t>: ____________________</w:t>
      </w:r>
      <w:r w:rsidR="00872A7B">
        <w:rPr>
          <w:rFonts w:ascii="Arial" w:hAnsi="Arial" w:cs="Arial"/>
        </w:rPr>
        <w:t>_____________</w:t>
      </w:r>
      <w:r w:rsidR="00302FED">
        <w:rPr>
          <w:rFonts w:ascii="Arial" w:hAnsi="Arial" w:cs="Arial"/>
        </w:rPr>
        <w:t xml:space="preserve">  </w:t>
      </w:r>
    </w:p>
    <w:p w14:paraId="351E6D58" w14:textId="77777777" w:rsidR="00872A7B" w:rsidRDefault="00872A7B" w:rsidP="00B9685B">
      <w:pPr>
        <w:rPr>
          <w:rFonts w:ascii="Arial" w:hAnsi="Arial" w:cs="Arial"/>
        </w:rPr>
      </w:pPr>
    </w:p>
    <w:p w14:paraId="5D113DAF" w14:textId="5A276A1B" w:rsidR="00B9685B" w:rsidRPr="00DD077D" w:rsidRDefault="00302FED" w:rsidP="00B9685B">
      <w:pPr>
        <w:rPr>
          <w:rFonts w:ascii="Arial" w:hAnsi="Arial" w:cs="Arial"/>
        </w:rPr>
      </w:pPr>
      <w:r>
        <w:rPr>
          <w:rFonts w:ascii="Arial" w:hAnsi="Arial" w:cs="Arial"/>
        </w:rPr>
        <w:t>WACBD Employee Compensation</w:t>
      </w:r>
      <w:r w:rsidR="00872A7B">
        <w:rPr>
          <w:rFonts w:ascii="Arial" w:hAnsi="Arial" w:cs="Arial"/>
        </w:rPr>
        <w:t xml:space="preserve"> Received</w:t>
      </w:r>
      <w:r>
        <w:rPr>
          <w:rFonts w:ascii="Arial" w:hAnsi="Arial" w:cs="Arial"/>
        </w:rPr>
        <w:t>: ______________</w:t>
      </w:r>
      <w:r w:rsidR="00872A7B">
        <w:rPr>
          <w:rFonts w:ascii="Arial" w:hAnsi="Arial" w:cs="Arial"/>
        </w:rPr>
        <w:t>____</w:t>
      </w:r>
    </w:p>
    <w:p w14:paraId="2D879888" w14:textId="45F3720C" w:rsidR="00DD077D" w:rsidRPr="00DD077D" w:rsidRDefault="00DD077D" w:rsidP="00B9685B">
      <w:pPr>
        <w:rPr>
          <w:rFonts w:ascii="Arial" w:hAnsi="Arial" w:cs="Arial"/>
        </w:rPr>
      </w:pPr>
    </w:p>
    <w:p w14:paraId="276B0BA1" w14:textId="1A727BC5" w:rsidR="00DD077D" w:rsidRPr="00DD077D" w:rsidRDefault="00DD077D" w:rsidP="00B9685B">
      <w:pPr>
        <w:rPr>
          <w:rFonts w:ascii="Arial" w:hAnsi="Arial" w:cs="Arial"/>
        </w:rPr>
      </w:pPr>
      <w:r>
        <w:rPr>
          <w:rFonts w:ascii="Arial" w:hAnsi="Arial" w:cs="Arial"/>
        </w:rPr>
        <w:t xml:space="preserve">Company </w:t>
      </w:r>
      <w:r w:rsidRPr="00DD077D">
        <w:rPr>
          <w:rFonts w:ascii="Arial" w:hAnsi="Arial" w:cs="Arial"/>
        </w:rPr>
        <w:t>Representative Filling out Disclosure: ___________________________________</w:t>
      </w:r>
    </w:p>
    <w:p w14:paraId="5A6EC4D6" w14:textId="22D98004" w:rsidR="00DD077D" w:rsidRPr="00DD077D" w:rsidRDefault="00DD077D" w:rsidP="00B9685B">
      <w:pPr>
        <w:rPr>
          <w:rFonts w:ascii="Arial" w:hAnsi="Arial" w:cs="Arial"/>
        </w:rPr>
      </w:pPr>
    </w:p>
    <w:p w14:paraId="0D10DD7E" w14:textId="5B0DDB8D" w:rsidR="00DD077D" w:rsidRPr="00DD077D" w:rsidRDefault="00DD077D" w:rsidP="00B9685B">
      <w:pPr>
        <w:rPr>
          <w:rFonts w:ascii="Arial" w:hAnsi="Arial" w:cs="Arial"/>
        </w:rPr>
      </w:pPr>
    </w:p>
    <w:p w14:paraId="08311629" w14:textId="2711AC8C" w:rsidR="00DD077D" w:rsidRPr="00DD077D" w:rsidRDefault="00DD077D" w:rsidP="00DD077D">
      <w:pPr>
        <w:rPr>
          <w:rFonts w:ascii="Arial" w:hAnsi="Arial" w:cs="Arial"/>
          <w:b/>
        </w:rPr>
      </w:pPr>
      <w:r w:rsidRPr="00DD077D">
        <w:rPr>
          <w:rFonts w:ascii="Arial" w:hAnsi="Arial" w:cs="Arial"/>
        </w:rPr>
        <w:t xml:space="preserve">Investments: Please identify any investments the WACBD employee or a member of their family has or had during the last five (5) years in your organization that has, does, or is likely to provide goods or services in competition with the Washington Center for Bleeding Disorders. </w:t>
      </w:r>
    </w:p>
    <w:p w14:paraId="5099A644" w14:textId="30C8214A" w:rsidR="00DD077D" w:rsidRPr="00DD077D" w:rsidRDefault="00DD077D" w:rsidP="00DD077D">
      <w:pPr>
        <w:spacing w:line="360" w:lineRule="auto"/>
        <w:rPr>
          <w:rFonts w:ascii="Arial" w:hAnsi="Arial" w:cs="Arial"/>
        </w:rPr>
      </w:pPr>
      <w:r w:rsidRPr="00DD077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C4E5A" w14:textId="77777777" w:rsidR="00DD077D" w:rsidRPr="00DD077D" w:rsidRDefault="00DD077D" w:rsidP="00DD077D">
      <w:pPr>
        <w:rPr>
          <w:rFonts w:ascii="Arial" w:hAnsi="Arial" w:cs="Arial"/>
        </w:rPr>
      </w:pPr>
    </w:p>
    <w:p w14:paraId="0BB16FE2" w14:textId="079BD8D9" w:rsidR="00DD077D" w:rsidRPr="00DD077D" w:rsidRDefault="00DD077D" w:rsidP="00DD077D">
      <w:pPr>
        <w:rPr>
          <w:rFonts w:ascii="Arial" w:hAnsi="Arial" w:cs="Arial"/>
        </w:rPr>
      </w:pPr>
      <w:r w:rsidRPr="00DD077D">
        <w:rPr>
          <w:rFonts w:ascii="Arial" w:hAnsi="Arial" w:cs="Arial"/>
        </w:rPr>
        <w:t xml:space="preserve">Other Services and Personal Interests: Please identify any services </w:t>
      </w:r>
      <w:r>
        <w:rPr>
          <w:rFonts w:ascii="Arial" w:hAnsi="Arial" w:cs="Arial"/>
        </w:rPr>
        <w:t xml:space="preserve">the WACBD employee </w:t>
      </w:r>
      <w:r w:rsidRPr="00DD077D">
        <w:rPr>
          <w:rFonts w:ascii="Arial" w:hAnsi="Arial" w:cs="Arial"/>
        </w:rPr>
        <w:t xml:space="preserve">or a member of </w:t>
      </w:r>
      <w:r>
        <w:rPr>
          <w:rFonts w:ascii="Arial" w:hAnsi="Arial" w:cs="Arial"/>
        </w:rPr>
        <w:t>their</w:t>
      </w:r>
      <w:r w:rsidRPr="00DD077D">
        <w:rPr>
          <w:rFonts w:ascii="Arial" w:hAnsi="Arial" w:cs="Arial"/>
        </w:rPr>
        <w:t xml:space="preserve"> family provides, or personal interests in </w:t>
      </w:r>
      <w:r>
        <w:rPr>
          <w:rFonts w:ascii="Arial" w:hAnsi="Arial" w:cs="Arial"/>
        </w:rPr>
        <w:t>your</w:t>
      </w:r>
      <w:r w:rsidRPr="00DD077D">
        <w:rPr>
          <w:rFonts w:ascii="Arial" w:hAnsi="Arial" w:cs="Arial"/>
        </w:rPr>
        <w:t xml:space="preserve"> organization within the last five (5) years as a director, partner, principal investigator, member of management, employee or consultant to </w:t>
      </w:r>
      <w:r>
        <w:rPr>
          <w:rFonts w:ascii="Arial" w:hAnsi="Arial" w:cs="Arial"/>
        </w:rPr>
        <w:t>your</w:t>
      </w:r>
      <w:r w:rsidRPr="00DD077D">
        <w:rPr>
          <w:rFonts w:ascii="Arial" w:hAnsi="Arial" w:cs="Arial"/>
        </w:rPr>
        <w:t xml:space="preserve"> organization that does, has, or is likely to provide goods or services in competition with the Washington Center for Bleeding Disorders.</w:t>
      </w:r>
    </w:p>
    <w:p w14:paraId="311DF2D1" w14:textId="00DAADFE" w:rsidR="00DD077D" w:rsidRPr="00DD077D" w:rsidRDefault="00DD077D" w:rsidP="00DD077D">
      <w:pPr>
        <w:spacing w:line="360" w:lineRule="auto"/>
        <w:rPr>
          <w:rFonts w:ascii="Arial" w:hAnsi="Arial" w:cs="Arial"/>
        </w:rPr>
      </w:pPr>
      <w:r w:rsidRPr="00DD077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F8FADD" w14:textId="77777777" w:rsidR="00DD077D" w:rsidRPr="00DD077D" w:rsidRDefault="00DD077D" w:rsidP="00DD077D">
      <w:pPr>
        <w:rPr>
          <w:rFonts w:ascii="Arial" w:hAnsi="Arial" w:cs="Arial"/>
        </w:rPr>
      </w:pPr>
    </w:p>
    <w:p w14:paraId="3EBCE04E" w14:textId="13952857" w:rsidR="00DD077D" w:rsidRPr="00DD077D" w:rsidRDefault="00302FED" w:rsidP="00DD077D">
      <w:pPr>
        <w:rPr>
          <w:rFonts w:ascii="Arial" w:hAnsi="Arial" w:cs="Arial"/>
        </w:rPr>
      </w:pPr>
      <w:r w:rsidRPr="00DD077D">
        <w:rPr>
          <w:rFonts w:ascii="Arial" w:hAnsi="Arial" w:cs="Arial"/>
        </w:rPr>
        <w:t>Other Interest</w:t>
      </w:r>
      <w:r w:rsidR="00DD077D" w:rsidRPr="00DD077D">
        <w:rPr>
          <w:rFonts w:ascii="Arial" w:hAnsi="Arial" w:cs="Arial"/>
        </w:rPr>
        <w:t xml:space="preserve">: Please identify all other circumstances affecting </w:t>
      </w:r>
      <w:r w:rsidR="00DD077D">
        <w:rPr>
          <w:rFonts w:ascii="Arial" w:hAnsi="Arial" w:cs="Arial"/>
        </w:rPr>
        <w:t>the WACBD employee</w:t>
      </w:r>
      <w:r w:rsidR="00DD077D" w:rsidRPr="00DD077D">
        <w:rPr>
          <w:rFonts w:ascii="Arial" w:hAnsi="Arial" w:cs="Arial"/>
        </w:rPr>
        <w:t xml:space="preserve"> or members of </w:t>
      </w:r>
      <w:r w:rsidR="00DD077D">
        <w:rPr>
          <w:rFonts w:ascii="Arial" w:hAnsi="Arial" w:cs="Arial"/>
        </w:rPr>
        <w:t>their</w:t>
      </w:r>
      <w:r w:rsidR="00DD077D" w:rsidRPr="00DD077D">
        <w:rPr>
          <w:rFonts w:ascii="Arial" w:hAnsi="Arial" w:cs="Arial"/>
        </w:rPr>
        <w:t xml:space="preserve"> family that might appear to involve a conflict of interest, whether actual, potential</w:t>
      </w:r>
      <w:r w:rsidR="00784248">
        <w:rPr>
          <w:rFonts w:ascii="Arial" w:hAnsi="Arial" w:cs="Arial"/>
        </w:rPr>
        <w:t>, direct, indirect</w:t>
      </w:r>
      <w:r w:rsidR="00DD077D" w:rsidRPr="00DD077D">
        <w:rPr>
          <w:rFonts w:ascii="Arial" w:hAnsi="Arial" w:cs="Arial"/>
        </w:rPr>
        <w:t>, or perceived, to attain personal profit or advantage.</w:t>
      </w:r>
    </w:p>
    <w:p w14:paraId="6EF5D904" w14:textId="77777777" w:rsidR="00DD077D" w:rsidRPr="00DD077D" w:rsidRDefault="00DD077D" w:rsidP="00DD077D">
      <w:pPr>
        <w:rPr>
          <w:rFonts w:ascii="Arial" w:hAnsi="Arial" w:cs="Arial"/>
        </w:rPr>
      </w:pPr>
    </w:p>
    <w:p w14:paraId="68934FA2" w14:textId="6A604D73" w:rsidR="00DD077D" w:rsidRPr="00DD077D" w:rsidRDefault="00DD077D" w:rsidP="00DD077D">
      <w:pPr>
        <w:spacing w:line="360" w:lineRule="auto"/>
        <w:rPr>
          <w:rFonts w:ascii="Arial" w:hAnsi="Arial" w:cs="Arial"/>
        </w:rPr>
      </w:pPr>
      <w:r w:rsidRPr="00DD077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62EA51" w14:textId="77777777" w:rsidR="00DD077D" w:rsidRPr="00DD077D" w:rsidRDefault="00DD077D" w:rsidP="00DD077D">
      <w:pPr>
        <w:rPr>
          <w:rFonts w:ascii="Arial" w:hAnsi="Arial" w:cs="Arial"/>
        </w:rPr>
      </w:pPr>
    </w:p>
    <w:p w14:paraId="4640D99D" w14:textId="77777777" w:rsidR="00DD077D" w:rsidRPr="00DD077D" w:rsidRDefault="00DD077D" w:rsidP="00DD077D">
      <w:pPr>
        <w:rPr>
          <w:rFonts w:ascii="Arial" w:hAnsi="Arial" w:cs="Arial"/>
        </w:rPr>
      </w:pPr>
    </w:p>
    <w:p w14:paraId="40E9332D" w14:textId="77777777" w:rsidR="00DD077D" w:rsidRPr="00DD077D" w:rsidRDefault="00DD077D" w:rsidP="00DD077D">
      <w:pPr>
        <w:rPr>
          <w:rFonts w:ascii="Arial" w:hAnsi="Arial" w:cs="Arial"/>
        </w:rPr>
      </w:pPr>
    </w:p>
    <w:p w14:paraId="3DAC9394" w14:textId="1E3C1CAB" w:rsidR="00DD077D" w:rsidRPr="00DD077D" w:rsidRDefault="00DD077D" w:rsidP="00DD077D">
      <w:pPr>
        <w:rPr>
          <w:rFonts w:ascii="Arial" w:hAnsi="Arial" w:cs="Arial"/>
        </w:rPr>
      </w:pPr>
      <w:r>
        <w:rPr>
          <w:rFonts w:ascii="Arial" w:hAnsi="Arial" w:cs="Arial"/>
        </w:rPr>
        <w:t xml:space="preserve">Representative </w:t>
      </w:r>
      <w:r w:rsidRPr="00DD077D">
        <w:rPr>
          <w:rFonts w:ascii="Arial" w:hAnsi="Arial" w:cs="Arial"/>
        </w:rPr>
        <w:t>Signature: ___________________________________________ Date: __________________</w:t>
      </w:r>
    </w:p>
    <w:sectPr w:rsidR="00DD077D" w:rsidRPr="00DD077D">
      <w:headerReference w:type="default" r:id="rId10"/>
      <w:footerReference w:type="default" r:id="rId11"/>
      <w:pgSz w:w="12240" w:h="15840"/>
      <w:pgMar w:top="1680" w:right="780" w:bottom="1900" w:left="740" w:header="408" w:footer="1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8998" w14:textId="77777777" w:rsidR="00175986" w:rsidRDefault="00175986">
      <w:r>
        <w:separator/>
      </w:r>
    </w:p>
  </w:endnote>
  <w:endnote w:type="continuationSeparator" w:id="0">
    <w:p w14:paraId="6A770C8D" w14:textId="77777777" w:rsidR="00175986" w:rsidRDefault="0017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FBAB" w14:textId="7F6779AC" w:rsidR="00A631CA" w:rsidRDefault="00D27538">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08D1FAC" wp14:editId="017419B0">
              <wp:simplePos x="0" y="0"/>
              <wp:positionH relativeFrom="margin">
                <wp:align>center</wp:align>
              </wp:positionH>
              <wp:positionV relativeFrom="page">
                <wp:posOffset>9587230</wp:posOffset>
              </wp:positionV>
              <wp:extent cx="6024880" cy="307975"/>
              <wp:effectExtent l="0" t="0" r="13970" b="158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CEC4" w14:textId="77777777" w:rsidR="00D27538" w:rsidRDefault="00D27538" w:rsidP="00D27538">
                          <w:pPr>
                            <w:spacing w:line="224" w:lineRule="exact"/>
                            <w:jc w:val="center"/>
                            <w:rPr>
                              <w:i/>
                              <w:sz w:val="20"/>
                            </w:rPr>
                          </w:pPr>
                          <w:r>
                            <w:rPr>
                              <w:sz w:val="20"/>
                            </w:rPr>
                            <w:t>This document can be printed for use. The printed version is not subject to revision control and is for reference only</w:t>
                          </w:r>
                          <w:r>
                            <w:rPr>
                              <w:i/>
                              <w:color w:val="1F497D"/>
                              <w:sz w:val="20"/>
                            </w:rPr>
                            <w:t>.</w:t>
                          </w:r>
                        </w:p>
                        <w:p w14:paraId="1C02F4E5" w14:textId="6FE5AD69" w:rsidR="00D27538" w:rsidRDefault="00D27538" w:rsidP="00D27538">
                          <w:pPr>
                            <w:ind w:right="374"/>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D1FAC" id="_x0000_t202" coordsize="21600,21600" o:spt="202" path="m,l,21600r21600,l21600,xe">
              <v:stroke joinstyle="miter"/>
              <v:path gradientshapeok="t" o:connecttype="rect"/>
            </v:shapetype>
            <v:shape id="Text Box 1" o:spid="_x0000_s1026" type="#_x0000_t202" style="position:absolute;margin-left:0;margin-top:754.9pt;width:474.4pt;height:24.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" filled="f" stroked="f">
              <v:textbox inset="0,0,0,0">
                <w:txbxContent>
                  <w:p w14:paraId="1642CEC4" w14:textId="77777777" w:rsidR="00D27538" w:rsidRDefault="00D27538" w:rsidP="00D27538">
                    <w:pPr>
                      <w:spacing w:line="224" w:lineRule="exact"/>
                      <w:jc w:val="center"/>
                      <w:rPr>
                        <w:i/>
                        <w:sz w:val="20"/>
                      </w:rPr>
                    </w:pPr>
                    <w:r>
                      <w:rPr>
                        <w:sz w:val="20"/>
                      </w:rPr>
                      <w:t>This document can be printed for use. The printed version is not subject to revision control and is for reference only</w:t>
                    </w:r>
                    <w:r>
                      <w:rPr>
                        <w:i/>
                        <w:color w:val="1F497D"/>
                        <w:sz w:val="20"/>
                      </w:rPr>
                      <w:t>.</w:t>
                    </w:r>
                  </w:p>
                  <w:p w14:paraId="1C02F4E5" w14:textId="6FE5AD69" w:rsidR="00D27538" w:rsidRDefault="00D27538" w:rsidP="00D27538">
                    <w:pPr>
                      <w:ind w:right="374"/>
                      <w:jc w:val="center"/>
                      <w:rPr>
                        <w:b/>
                        <w:sz w:val="20"/>
                      </w:rPr>
                    </w:pPr>
                  </w:p>
                </w:txbxContent>
              </v:textbox>
              <w10:wrap anchorx="margin" anchory="page"/>
            </v:shape>
          </w:pict>
        </mc:Fallback>
      </mc:AlternateContent>
    </w:r>
    <w:r w:rsidRPr="00D27538">
      <w:rPr>
        <w:noProof/>
        <w:sz w:val="20"/>
      </w:rPr>
      <mc:AlternateContent>
        <mc:Choice Requires="wpg">
          <w:drawing>
            <wp:anchor distT="0" distB="0" distL="114300" distR="114300" simplePos="0" relativeHeight="251660288" behindDoc="0" locked="0" layoutInCell="1" allowOverlap="1" wp14:anchorId="091EA18E" wp14:editId="7728881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32A5E" w14:textId="74F9DC93" w:rsidR="00D27538" w:rsidRDefault="00175986">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27538">
                                  <w:rPr>
                                    <w:caps/>
                                    <w:color w:val="4F81BD" w:themeColor="accent1"/>
                                    <w:sz w:val="20"/>
                                    <w:szCs w:val="20"/>
                                  </w:rPr>
                                  <w:t>WAshington center for bleeding disorders</w:t>
                                </w:r>
                              </w:sdtContent>
                            </w:sdt>
                            <w:r w:rsidR="00D2753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B1EFC">
                                  <w:rPr>
                                    <w:color w:val="808080" w:themeColor="background1" w:themeShade="80"/>
                                    <w:sz w:val="20"/>
                                    <w:szCs w:val="20"/>
                                  </w:rPr>
                                  <w:t>Conflict of Interest Policy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91EA18E" id="Group 164" o:spid="_x0000_s1027"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 id="Text Box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1132A5E" w14:textId="74F9DC93" w:rsidR="00D27538" w:rsidRDefault="001E75F1">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27538">
                            <w:rPr>
                              <w:caps/>
                              <w:color w:val="4F81BD" w:themeColor="accent1"/>
                              <w:sz w:val="20"/>
                              <w:szCs w:val="20"/>
                            </w:rPr>
                            <w:t>WAshington center for bleeding disorders</w:t>
                          </w:r>
                        </w:sdtContent>
                      </w:sdt>
                      <w:r w:rsidR="00D2753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B1EFC">
                            <w:rPr>
                              <w:color w:val="808080" w:themeColor="background1" w:themeShade="80"/>
                              <w:sz w:val="20"/>
                              <w:szCs w:val="20"/>
                            </w:rPr>
                            <w:t>Conflict of Interest Policy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762C" w14:textId="77777777" w:rsidR="00175986" w:rsidRDefault="00175986">
      <w:r>
        <w:separator/>
      </w:r>
    </w:p>
  </w:footnote>
  <w:footnote w:type="continuationSeparator" w:id="0">
    <w:p w14:paraId="34A3C925" w14:textId="77777777" w:rsidR="00175986" w:rsidRDefault="0017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FBAA" w14:textId="5B644EA1" w:rsidR="00A631CA" w:rsidRDefault="003008B5" w:rsidP="003008B5">
    <w:pPr>
      <w:pStyle w:val="BodyText"/>
      <w:spacing w:line="14" w:lineRule="auto"/>
      <w:jc w:val="center"/>
      <w:rPr>
        <w:sz w:val="20"/>
      </w:rPr>
    </w:pPr>
    <w:r>
      <w:rPr>
        <w:noProof/>
      </w:rPr>
      <w:drawing>
        <wp:anchor distT="0" distB="0" distL="114300" distR="114300" simplePos="0" relativeHeight="251658240" behindDoc="0" locked="0" layoutInCell="1" allowOverlap="1" wp14:anchorId="12B90F1A" wp14:editId="7E2EA6F0">
          <wp:simplePos x="0" y="0"/>
          <wp:positionH relativeFrom="margin">
            <wp:align>center</wp:align>
          </wp:positionH>
          <wp:positionV relativeFrom="paragraph">
            <wp:posOffset>36195</wp:posOffset>
          </wp:positionV>
          <wp:extent cx="1010285" cy="6756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491" b="15625"/>
                  <a:stretch/>
                </pic:blipFill>
                <pic:spPr bwMode="auto">
                  <a:xfrm>
                    <a:off x="0" y="0"/>
                    <a:ext cx="1010285" cy="675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2A"/>
    <w:multiLevelType w:val="hybridMultilevel"/>
    <w:tmpl w:val="32322F66"/>
    <w:lvl w:ilvl="0" w:tplc="6EA4060A">
      <w:start w:val="2"/>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15:restartNumberingAfterBreak="0">
    <w:nsid w:val="02E4268A"/>
    <w:multiLevelType w:val="hybridMultilevel"/>
    <w:tmpl w:val="909078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6286709"/>
    <w:multiLevelType w:val="hybridMultilevel"/>
    <w:tmpl w:val="03D2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55BAC"/>
    <w:multiLevelType w:val="hybridMultilevel"/>
    <w:tmpl w:val="498CD7E4"/>
    <w:lvl w:ilvl="0" w:tplc="1AB4C3C4">
      <w:start w:val="2"/>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8170B56"/>
    <w:multiLevelType w:val="hybridMultilevel"/>
    <w:tmpl w:val="0256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B47AA"/>
    <w:multiLevelType w:val="hybridMultilevel"/>
    <w:tmpl w:val="1114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B3D74"/>
    <w:multiLevelType w:val="hybridMultilevel"/>
    <w:tmpl w:val="A1001AC4"/>
    <w:lvl w:ilvl="0" w:tplc="04090017">
      <w:start w:val="1"/>
      <w:numFmt w:val="lowerLetter"/>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15:restartNumberingAfterBreak="0">
    <w:nsid w:val="106F15C2"/>
    <w:multiLevelType w:val="hybridMultilevel"/>
    <w:tmpl w:val="77E4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659F"/>
    <w:multiLevelType w:val="hybridMultilevel"/>
    <w:tmpl w:val="9C10BD86"/>
    <w:lvl w:ilvl="0" w:tplc="5776DF4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F8734A"/>
    <w:multiLevelType w:val="multilevel"/>
    <w:tmpl w:val="772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01613"/>
    <w:multiLevelType w:val="hybridMultilevel"/>
    <w:tmpl w:val="AABEAA50"/>
    <w:lvl w:ilvl="0" w:tplc="DAFA2728">
      <w:start w:val="1"/>
      <w:numFmt w:val="lowerLetter"/>
      <w:lvlText w:val="%1."/>
      <w:lvlJc w:val="left"/>
      <w:pPr>
        <w:ind w:left="484" w:hanging="360"/>
      </w:pPr>
      <w:rPr>
        <w:rFonts w:hint="default"/>
        <w:u w:val="single"/>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1" w15:restartNumberingAfterBreak="0">
    <w:nsid w:val="206E48B8"/>
    <w:multiLevelType w:val="hybridMultilevel"/>
    <w:tmpl w:val="A9D266D8"/>
    <w:lvl w:ilvl="0" w:tplc="5B449A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D378F"/>
    <w:multiLevelType w:val="multilevel"/>
    <w:tmpl w:val="4B1C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B3040"/>
    <w:multiLevelType w:val="hybridMultilevel"/>
    <w:tmpl w:val="65BA0450"/>
    <w:lvl w:ilvl="0" w:tplc="F45628A6">
      <w:numFmt w:val="bullet"/>
      <w:lvlText w:val=""/>
      <w:lvlJc w:val="left"/>
      <w:pPr>
        <w:ind w:left="843" w:hanging="360"/>
      </w:pPr>
      <w:rPr>
        <w:rFonts w:ascii="Symbol" w:eastAsia="Symbol" w:hAnsi="Symbol" w:cs="Symbol" w:hint="default"/>
        <w:w w:val="100"/>
        <w:sz w:val="22"/>
        <w:szCs w:val="22"/>
      </w:rPr>
    </w:lvl>
    <w:lvl w:ilvl="1" w:tplc="C9EAC34A">
      <w:numFmt w:val="bullet"/>
      <w:lvlText w:val="•"/>
      <w:lvlJc w:val="left"/>
      <w:pPr>
        <w:ind w:left="1828" w:hanging="360"/>
      </w:pPr>
      <w:rPr>
        <w:rFonts w:hint="default"/>
      </w:rPr>
    </w:lvl>
    <w:lvl w:ilvl="2" w:tplc="66425CE4">
      <w:numFmt w:val="bullet"/>
      <w:lvlText w:val="•"/>
      <w:lvlJc w:val="left"/>
      <w:pPr>
        <w:ind w:left="2816" w:hanging="360"/>
      </w:pPr>
      <w:rPr>
        <w:rFonts w:hint="default"/>
      </w:rPr>
    </w:lvl>
    <w:lvl w:ilvl="3" w:tplc="F79E022C">
      <w:numFmt w:val="bullet"/>
      <w:lvlText w:val="•"/>
      <w:lvlJc w:val="left"/>
      <w:pPr>
        <w:ind w:left="3804" w:hanging="360"/>
      </w:pPr>
      <w:rPr>
        <w:rFonts w:hint="default"/>
      </w:rPr>
    </w:lvl>
    <w:lvl w:ilvl="4" w:tplc="8A8E0DBE">
      <w:numFmt w:val="bullet"/>
      <w:lvlText w:val="•"/>
      <w:lvlJc w:val="left"/>
      <w:pPr>
        <w:ind w:left="4792" w:hanging="360"/>
      </w:pPr>
      <w:rPr>
        <w:rFonts w:hint="default"/>
      </w:rPr>
    </w:lvl>
    <w:lvl w:ilvl="5" w:tplc="9F8E88C6">
      <w:numFmt w:val="bullet"/>
      <w:lvlText w:val="•"/>
      <w:lvlJc w:val="left"/>
      <w:pPr>
        <w:ind w:left="5780" w:hanging="360"/>
      </w:pPr>
      <w:rPr>
        <w:rFonts w:hint="default"/>
      </w:rPr>
    </w:lvl>
    <w:lvl w:ilvl="6" w:tplc="7E261BBC">
      <w:numFmt w:val="bullet"/>
      <w:lvlText w:val="•"/>
      <w:lvlJc w:val="left"/>
      <w:pPr>
        <w:ind w:left="6768" w:hanging="360"/>
      </w:pPr>
      <w:rPr>
        <w:rFonts w:hint="default"/>
      </w:rPr>
    </w:lvl>
    <w:lvl w:ilvl="7" w:tplc="5046E062">
      <w:numFmt w:val="bullet"/>
      <w:lvlText w:val="•"/>
      <w:lvlJc w:val="left"/>
      <w:pPr>
        <w:ind w:left="7756" w:hanging="360"/>
      </w:pPr>
      <w:rPr>
        <w:rFonts w:hint="default"/>
      </w:rPr>
    </w:lvl>
    <w:lvl w:ilvl="8" w:tplc="8EFCE512">
      <w:numFmt w:val="bullet"/>
      <w:lvlText w:val="•"/>
      <w:lvlJc w:val="left"/>
      <w:pPr>
        <w:ind w:left="8744" w:hanging="360"/>
      </w:pPr>
      <w:rPr>
        <w:rFonts w:hint="default"/>
      </w:rPr>
    </w:lvl>
  </w:abstractNum>
  <w:abstractNum w:abstractNumId="14" w15:restartNumberingAfterBreak="0">
    <w:nsid w:val="2B8841A5"/>
    <w:multiLevelType w:val="hybridMultilevel"/>
    <w:tmpl w:val="1F1A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B7488"/>
    <w:multiLevelType w:val="multilevel"/>
    <w:tmpl w:val="9B06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612A7"/>
    <w:multiLevelType w:val="hybridMultilevel"/>
    <w:tmpl w:val="6EBA628A"/>
    <w:lvl w:ilvl="0" w:tplc="75584DB4">
      <w:start w:val="1"/>
      <w:numFmt w:val="lowerLetter"/>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7" w15:restartNumberingAfterBreak="0">
    <w:nsid w:val="3BBF5804"/>
    <w:multiLevelType w:val="hybridMultilevel"/>
    <w:tmpl w:val="9100591A"/>
    <w:lvl w:ilvl="0" w:tplc="60EE1602">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8" w15:restartNumberingAfterBreak="0">
    <w:nsid w:val="3D7D2C03"/>
    <w:multiLevelType w:val="multilevel"/>
    <w:tmpl w:val="469E8B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305A06"/>
    <w:multiLevelType w:val="hybridMultilevel"/>
    <w:tmpl w:val="BB066C10"/>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4E5AA3"/>
    <w:multiLevelType w:val="multilevel"/>
    <w:tmpl w:val="D5C21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538D7"/>
    <w:multiLevelType w:val="hybridMultilevel"/>
    <w:tmpl w:val="BB066C10"/>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8E5962"/>
    <w:multiLevelType w:val="hybridMultilevel"/>
    <w:tmpl w:val="B2CA6DA4"/>
    <w:lvl w:ilvl="0" w:tplc="0960083E">
      <w:start w:val="2"/>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4937A0C"/>
    <w:multiLevelType w:val="hybridMultilevel"/>
    <w:tmpl w:val="F162E5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D405C85"/>
    <w:multiLevelType w:val="hybridMultilevel"/>
    <w:tmpl w:val="AAFC0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9E5925"/>
    <w:multiLevelType w:val="hybridMultilevel"/>
    <w:tmpl w:val="44C4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E6FEB"/>
    <w:multiLevelType w:val="hybridMultilevel"/>
    <w:tmpl w:val="ACEC475E"/>
    <w:lvl w:ilvl="0" w:tplc="31A4C81C">
      <w:start w:val="1"/>
      <w:numFmt w:val="decimal"/>
      <w:lvlText w:val="%1."/>
      <w:lvlJc w:val="left"/>
      <w:pPr>
        <w:ind w:left="754" w:hanging="361"/>
      </w:pPr>
      <w:rPr>
        <w:rFonts w:ascii="Calibri" w:eastAsia="Calibri" w:hAnsi="Calibri" w:cs="Calibri" w:hint="default"/>
        <w:spacing w:val="-6"/>
        <w:w w:val="100"/>
        <w:sz w:val="22"/>
        <w:szCs w:val="22"/>
      </w:rPr>
    </w:lvl>
    <w:lvl w:ilvl="1" w:tplc="93BC18A8">
      <w:start w:val="1"/>
      <w:numFmt w:val="lowerLetter"/>
      <w:lvlText w:val="%2."/>
      <w:lvlJc w:val="left"/>
      <w:pPr>
        <w:ind w:left="1564" w:hanging="361"/>
      </w:pPr>
      <w:rPr>
        <w:rFonts w:ascii="Calibri" w:eastAsia="Calibri" w:hAnsi="Calibri" w:cs="Calibri" w:hint="default"/>
        <w:spacing w:val="-1"/>
        <w:w w:val="100"/>
        <w:sz w:val="22"/>
        <w:szCs w:val="22"/>
      </w:rPr>
    </w:lvl>
    <w:lvl w:ilvl="2" w:tplc="5EC42452">
      <w:numFmt w:val="bullet"/>
      <w:lvlText w:val="•"/>
      <w:lvlJc w:val="left"/>
      <w:pPr>
        <w:ind w:left="2577" w:hanging="361"/>
      </w:pPr>
      <w:rPr>
        <w:rFonts w:hint="default"/>
      </w:rPr>
    </w:lvl>
    <w:lvl w:ilvl="3" w:tplc="B52E3E62">
      <w:numFmt w:val="bullet"/>
      <w:lvlText w:val="•"/>
      <w:lvlJc w:val="left"/>
      <w:pPr>
        <w:ind w:left="3595" w:hanging="361"/>
      </w:pPr>
      <w:rPr>
        <w:rFonts w:hint="default"/>
      </w:rPr>
    </w:lvl>
    <w:lvl w:ilvl="4" w:tplc="A96897D2">
      <w:numFmt w:val="bullet"/>
      <w:lvlText w:val="•"/>
      <w:lvlJc w:val="left"/>
      <w:pPr>
        <w:ind w:left="4613" w:hanging="361"/>
      </w:pPr>
      <w:rPr>
        <w:rFonts w:hint="default"/>
      </w:rPr>
    </w:lvl>
    <w:lvl w:ilvl="5" w:tplc="D6F616C8">
      <w:numFmt w:val="bullet"/>
      <w:lvlText w:val="•"/>
      <w:lvlJc w:val="left"/>
      <w:pPr>
        <w:ind w:left="5631" w:hanging="361"/>
      </w:pPr>
      <w:rPr>
        <w:rFonts w:hint="default"/>
      </w:rPr>
    </w:lvl>
    <w:lvl w:ilvl="6" w:tplc="7B169666">
      <w:numFmt w:val="bullet"/>
      <w:lvlText w:val="•"/>
      <w:lvlJc w:val="left"/>
      <w:pPr>
        <w:ind w:left="6648" w:hanging="361"/>
      </w:pPr>
      <w:rPr>
        <w:rFonts w:hint="default"/>
      </w:rPr>
    </w:lvl>
    <w:lvl w:ilvl="7" w:tplc="709A2CA6">
      <w:numFmt w:val="bullet"/>
      <w:lvlText w:val="•"/>
      <w:lvlJc w:val="left"/>
      <w:pPr>
        <w:ind w:left="7666" w:hanging="361"/>
      </w:pPr>
      <w:rPr>
        <w:rFonts w:hint="default"/>
      </w:rPr>
    </w:lvl>
    <w:lvl w:ilvl="8" w:tplc="211ECF8C">
      <w:numFmt w:val="bullet"/>
      <w:lvlText w:val="•"/>
      <w:lvlJc w:val="left"/>
      <w:pPr>
        <w:ind w:left="8684" w:hanging="361"/>
      </w:pPr>
      <w:rPr>
        <w:rFonts w:hint="default"/>
      </w:rPr>
    </w:lvl>
  </w:abstractNum>
  <w:abstractNum w:abstractNumId="27" w15:restartNumberingAfterBreak="0">
    <w:nsid w:val="52210E7E"/>
    <w:multiLevelType w:val="hybridMultilevel"/>
    <w:tmpl w:val="3E883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C0FEC"/>
    <w:multiLevelType w:val="hybridMultilevel"/>
    <w:tmpl w:val="B652155C"/>
    <w:lvl w:ilvl="0" w:tplc="54A8050A">
      <w:start w:val="1"/>
      <w:numFmt w:val="lowerLetter"/>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9" w15:restartNumberingAfterBreak="0">
    <w:nsid w:val="56D02C22"/>
    <w:multiLevelType w:val="hybridMultilevel"/>
    <w:tmpl w:val="A9C8CFB6"/>
    <w:lvl w:ilvl="0" w:tplc="1AB4C3C4">
      <w:start w:val="2"/>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8FB5787"/>
    <w:multiLevelType w:val="hybridMultilevel"/>
    <w:tmpl w:val="BB066C10"/>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A33100"/>
    <w:multiLevelType w:val="hybridMultilevel"/>
    <w:tmpl w:val="0E868394"/>
    <w:lvl w:ilvl="0" w:tplc="515CA2EA">
      <w:start w:val="1"/>
      <w:numFmt w:val="lowerLetter"/>
      <w:lvlText w:val="%1."/>
      <w:lvlJc w:val="left"/>
      <w:pPr>
        <w:ind w:left="844" w:hanging="361"/>
      </w:pPr>
      <w:rPr>
        <w:rFonts w:ascii="Calibri" w:eastAsia="Calibri" w:hAnsi="Calibri" w:cs="Calibri" w:hint="default"/>
        <w:spacing w:val="-1"/>
        <w:w w:val="100"/>
        <w:sz w:val="22"/>
        <w:szCs w:val="22"/>
      </w:rPr>
    </w:lvl>
    <w:lvl w:ilvl="1" w:tplc="529A3A06">
      <w:numFmt w:val="bullet"/>
      <w:lvlText w:val="•"/>
      <w:lvlJc w:val="left"/>
      <w:pPr>
        <w:ind w:left="1828" w:hanging="361"/>
      </w:pPr>
      <w:rPr>
        <w:rFonts w:hint="default"/>
      </w:rPr>
    </w:lvl>
    <w:lvl w:ilvl="2" w:tplc="80FE04D2">
      <w:numFmt w:val="bullet"/>
      <w:lvlText w:val="•"/>
      <w:lvlJc w:val="left"/>
      <w:pPr>
        <w:ind w:left="2816" w:hanging="361"/>
      </w:pPr>
      <w:rPr>
        <w:rFonts w:hint="default"/>
      </w:rPr>
    </w:lvl>
    <w:lvl w:ilvl="3" w:tplc="3CE813EC">
      <w:numFmt w:val="bullet"/>
      <w:lvlText w:val="•"/>
      <w:lvlJc w:val="left"/>
      <w:pPr>
        <w:ind w:left="3804" w:hanging="361"/>
      </w:pPr>
      <w:rPr>
        <w:rFonts w:hint="default"/>
      </w:rPr>
    </w:lvl>
    <w:lvl w:ilvl="4" w:tplc="BB4E3ED6">
      <w:numFmt w:val="bullet"/>
      <w:lvlText w:val="•"/>
      <w:lvlJc w:val="left"/>
      <w:pPr>
        <w:ind w:left="4792" w:hanging="361"/>
      </w:pPr>
      <w:rPr>
        <w:rFonts w:hint="default"/>
      </w:rPr>
    </w:lvl>
    <w:lvl w:ilvl="5" w:tplc="03D09EB6">
      <w:numFmt w:val="bullet"/>
      <w:lvlText w:val="•"/>
      <w:lvlJc w:val="left"/>
      <w:pPr>
        <w:ind w:left="5780" w:hanging="361"/>
      </w:pPr>
      <w:rPr>
        <w:rFonts w:hint="default"/>
      </w:rPr>
    </w:lvl>
    <w:lvl w:ilvl="6" w:tplc="18668776">
      <w:numFmt w:val="bullet"/>
      <w:lvlText w:val="•"/>
      <w:lvlJc w:val="left"/>
      <w:pPr>
        <w:ind w:left="6768" w:hanging="361"/>
      </w:pPr>
      <w:rPr>
        <w:rFonts w:hint="default"/>
      </w:rPr>
    </w:lvl>
    <w:lvl w:ilvl="7" w:tplc="3C32CE4C">
      <w:numFmt w:val="bullet"/>
      <w:lvlText w:val="•"/>
      <w:lvlJc w:val="left"/>
      <w:pPr>
        <w:ind w:left="7756" w:hanging="361"/>
      </w:pPr>
      <w:rPr>
        <w:rFonts w:hint="default"/>
      </w:rPr>
    </w:lvl>
    <w:lvl w:ilvl="8" w:tplc="C1E2761A">
      <w:numFmt w:val="bullet"/>
      <w:lvlText w:val="•"/>
      <w:lvlJc w:val="left"/>
      <w:pPr>
        <w:ind w:left="8744" w:hanging="361"/>
      </w:pPr>
      <w:rPr>
        <w:rFonts w:hint="default"/>
      </w:rPr>
    </w:lvl>
  </w:abstractNum>
  <w:abstractNum w:abstractNumId="32" w15:restartNumberingAfterBreak="0">
    <w:nsid w:val="73653F41"/>
    <w:multiLevelType w:val="hybridMultilevel"/>
    <w:tmpl w:val="B8B2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465A1"/>
    <w:multiLevelType w:val="hybridMultilevel"/>
    <w:tmpl w:val="61CC3A5C"/>
    <w:lvl w:ilvl="0" w:tplc="94BA4C4C">
      <w:start w:val="4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50F7D"/>
    <w:multiLevelType w:val="hybridMultilevel"/>
    <w:tmpl w:val="C87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422D3"/>
    <w:multiLevelType w:val="hybridMultilevel"/>
    <w:tmpl w:val="97564C5C"/>
    <w:lvl w:ilvl="0" w:tplc="2D988FC8">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36" w15:restartNumberingAfterBreak="0">
    <w:nsid w:val="7EBE0740"/>
    <w:multiLevelType w:val="hybridMultilevel"/>
    <w:tmpl w:val="C3A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D7080"/>
    <w:multiLevelType w:val="hybridMultilevel"/>
    <w:tmpl w:val="1E7602F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6"/>
  </w:num>
  <w:num w:numId="3">
    <w:abstractNumId w:val="31"/>
  </w:num>
  <w:num w:numId="4">
    <w:abstractNumId w:val="10"/>
  </w:num>
  <w:num w:numId="5">
    <w:abstractNumId w:val="28"/>
  </w:num>
  <w:num w:numId="6">
    <w:abstractNumId w:val="17"/>
  </w:num>
  <w:num w:numId="7">
    <w:abstractNumId w:val="35"/>
  </w:num>
  <w:num w:numId="8">
    <w:abstractNumId w:val="34"/>
  </w:num>
  <w:num w:numId="9">
    <w:abstractNumId w:val="8"/>
  </w:num>
  <w:num w:numId="10">
    <w:abstractNumId w:val="11"/>
  </w:num>
  <w:num w:numId="11">
    <w:abstractNumId w:val="32"/>
  </w:num>
  <w:num w:numId="12">
    <w:abstractNumId w:val="37"/>
  </w:num>
  <w:num w:numId="13">
    <w:abstractNumId w:val="21"/>
  </w:num>
  <w:num w:numId="14">
    <w:abstractNumId w:val="6"/>
  </w:num>
  <w:num w:numId="15">
    <w:abstractNumId w:val="16"/>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6"/>
  </w:num>
  <w:num w:numId="22">
    <w:abstractNumId w:val="24"/>
  </w:num>
  <w:num w:numId="23">
    <w:abstractNumId w:val="4"/>
  </w:num>
  <w:num w:numId="24">
    <w:abstractNumId w:val="12"/>
  </w:num>
  <w:num w:numId="25">
    <w:abstractNumId w:val="15"/>
  </w:num>
  <w:num w:numId="26">
    <w:abstractNumId w:val="20"/>
  </w:num>
  <w:num w:numId="27">
    <w:abstractNumId w:val="9"/>
  </w:num>
  <w:num w:numId="28">
    <w:abstractNumId w:val="18"/>
  </w:num>
  <w:num w:numId="29">
    <w:abstractNumId w:val="27"/>
  </w:num>
  <w:num w:numId="30">
    <w:abstractNumId w:val="30"/>
  </w:num>
  <w:num w:numId="31">
    <w:abstractNumId w:val="19"/>
  </w:num>
  <w:num w:numId="32">
    <w:abstractNumId w:val="23"/>
  </w:num>
  <w:num w:numId="33">
    <w:abstractNumId w:val="2"/>
  </w:num>
  <w:num w:numId="34">
    <w:abstractNumId w:val="7"/>
  </w:num>
  <w:num w:numId="35">
    <w:abstractNumId w:val="14"/>
  </w:num>
  <w:num w:numId="36">
    <w:abstractNumId w:val="25"/>
  </w:num>
  <w:num w:numId="37">
    <w:abstractNumId w:val="5"/>
  </w:num>
  <w:num w:numId="38">
    <w:abstractNumId w:val="3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CA"/>
    <w:rsid w:val="00001399"/>
    <w:rsid w:val="00011904"/>
    <w:rsid w:val="000229C6"/>
    <w:rsid w:val="0005700A"/>
    <w:rsid w:val="00061073"/>
    <w:rsid w:val="00074616"/>
    <w:rsid w:val="00093BBE"/>
    <w:rsid w:val="000A65E6"/>
    <w:rsid w:val="000B58DC"/>
    <w:rsid w:val="000C4291"/>
    <w:rsid w:val="000C5B9C"/>
    <w:rsid w:val="000E2E11"/>
    <w:rsid w:val="000F0895"/>
    <w:rsid w:val="000F08E0"/>
    <w:rsid w:val="000F2D46"/>
    <w:rsid w:val="000F5679"/>
    <w:rsid w:val="000F5D56"/>
    <w:rsid w:val="000F6C02"/>
    <w:rsid w:val="00101C44"/>
    <w:rsid w:val="001109F6"/>
    <w:rsid w:val="001150E2"/>
    <w:rsid w:val="00122650"/>
    <w:rsid w:val="001301FD"/>
    <w:rsid w:val="001366FB"/>
    <w:rsid w:val="001426B5"/>
    <w:rsid w:val="00142C08"/>
    <w:rsid w:val="00143345"/>
    <w:rsid w:val="00146F6D"/>
    <w:rsid w:val="001500D2"/>
    <w:rsid w:val="00150531"/>
    <w:rsid w:val="00167307"/>
    <w:rsid w:val="00173316"/>
    <w:rsid w:val="001738D1"/>
    <w:rsid w:val="00175986"/>
    <w:rsid w:val="001842E1"/>
    <w:rsid w:val="001B2CF4"/>
    <w:rsid w:val="001B4358"/>
    <w:rsid w:val="001C1297"/>
    <w:rsid w:val="001C35D5"/>
    <w:rsid w:val="001C6B50"/>
    <w:rsid w:val="001E03BE"/>
    <w:rsid w:val="001E2196"/>
    <w:rsid w:val="001E6AE9"/>
    <w:rsid w:val="001E75F1"/>
    <w:rsid w:val="00201352"/>
    <w:rsid w:val="00221827"/>
    <w:rsid w:val="00223026"/>
    <w:rsid w:val="00226F4E"/>
    <w:rsid w:val="00241D74"/>
    <w:rsid w:val="002433FF"/>
    <w:rsid w:val="00245E16"/>
    <w:rsid w:val="00246649"/>
    <w:rsid w:val="0025750F"/>
    <w:rsid w:val="00261A3F"/>
    <w:rsid w:val="00272912"/>
    <w:rsid w:val="00274A07"/>
    <w:rsid w:val="0027660E"/>
    <w:rsid w:val="00282D87"/>
    <w:rsid w:val="0028405D"/>
    <w:rsid w:val="00296F70"/>
    <w:rsid w:val="00297DDA"/>
    <w:rsid w:val="002A6DB5"/>
    <w:rsid w:val="002B7AFD"/>
    <w:rsid w:val="002E7E1F"/>
    <w:rsid w:val="00300653"/>
    <w:rsid w:val="003008B5"/>
    <w:rsid w:val="00302FED"/>
    <w:rsid w:val="003051E3"/>
    <w:rsid w:val="003329A4"/>
    <w:rsid w:val="003431EE"/>
    <w:rsid w:val="00343EB8"/>
    <w:rsid w:val="00346BA4"/>
    <w:rsid w:val="00351DB2"/>
    <w:rsid w:val="00351FE0"/>
    <w:rsid w:val="00362B3D"/>
    <w:rsid w:val="003669AC"/>
    <w:rsid w:val="00367A03"/>
    <w:rsid w:val="003769BD"/>
    <w:rsid w:val="00384ADA"/>
    <w:rsid w:val="00385F11"/>
    <w:rsid w:val="00387917"/>
    <w:rsid w:val="003B1EFC"/>
    <w:rsid w:val="003D1DFB"/>
    <w:rsid w:val="003E3568"/>
    <w:rsid w:val="003E5727"/>
    <w:rsid w:val="003F2585"/>
    <w:rsid w:val="003F6991"/>
    <w:rsid w:val="0041171F"/>
    <w:rsid w:val="00413489"/>
    <w:rsid w:val="0041767E"/>
    <w:rsid w:val="00420DC8"/>
    <w:rsid w:val="00427C29"/>
    <w:rsid w:val="00437B6E"/>
    <w:rsid w:val="00450CBE"/>
    <w:rsid w:val="00453EC3"/>
    <w:rsid w:val="00476B3B"/>
    <w:rsid w:val="00487C4C"/>
    <w:rsid w:val="004948B3"/>
    <w:rsid w:val="004A64B5"/>
    <w:rsid w:val="004C70E5"/>
    <w:rsid w:val="004E39E8"/>
    <w:rsid w:val="004F207E"/>
    <w:rsid w:val="004F2FF5"/>
    <w:rsid w:val="005026B2"/>
    <w:rsid w:val="00504283"/>
    <w:rsid w:val="00505B46"/>
    <w:rsid w:val="005301FB"/>
    <w:rsid w:val="00530DCE"/>
    <w:rsid w:val="00537B7E"/>
    <w:rsid w:val="00541479"/>
    <w:rsid w:val="005557EB"/>
    <w:rsid w:val="00557F91"/>
    <w:rsid w:val="0056096D"/>
    <w:rsid w:val="00562C42"/>
    <w:rsid w:val="00577465"/>
    <w:rsid w:val="00593B08"/>
    <w:rsid w:val="005A134C"/>
    <w:rsid w:val="005A54B6"/>
    <w:rsid w:val="005B0004"/>
    <w:rsid w:val="005D05B4"/>
    <w:rsid w:val="005D7884"/>
    <w:rsid w:val="005E495F"/>
    <w:rsid w:val="005F22EB"/>
    <w:rsid w:val="00601DED"/>
    <w:rsid w:val="0060329B"/>
    <w:rsid w:val="006135F9"/>
    <w:rsid w:val="006154AC"/>
    <w:rsid w:val="00623449"/>
    <w:rsid w:val="006240EA"/>
    <w:rsid w:val="006244E3"/>
    <w:rsid w:val="00627227"/>
    <w:rsid w:val="0063456E"/>
    <w:rsid w:val="00640E1F"/>
    <w:rsid w:val="00660AEE"/>
    <w:rsid w:val="00681EA6"/>
    <w:rsid w:val="0068261B"/>
    <w:rsid w:val="00682D83"/>
    <w:rsid w:val="006930CD"/>
    <w:rsid w:val="00694DA3"/>
    <w:rsid w:val="006A24CE"/>
    <w:rsid w:val="006B7A94"/>
    <w:rsid w:val="006C38C1"/>
    <w:rsid w:val="006D7DFD"/>
    <w:rsid w:val="006F00B6"/>
    <w:rsid w:val="007029AB"/>
    <w:rsid w:val="00705513"/>
    <w:rsid w:val="00711AF5"/>
    <w:rsid w:val="00712349"/>
    <w:rsid w:val="00716E5C"/>
    <w:rsid w:val="0072102A"/>
    <w:rsid w:val="0072400A"/>
    <w:rsid w:val="00724660"/>
    <w:rsid w:val="00742D20"/>
    <w:rsid w:val="00760D5D"/>
    <w:rsid w:val="0078233A"/>
    <w:rsid w:val="00783A28"/>
    <w:rsid w:val="00784248"/>
    <w:rsid w:val="0078781D"/>
    <w:rsid w:val="0079319E"/>
    <w:rsid w:val="007A3D45"/>
    <w:rsid w:val="007A4950"/>
    <w:rsid w:val="007A6E8F"/>
    <w:rsid w:val="007B250A"/>
    <w:rsid w:val="007B5707"/>
    <w:rsid w:val="007C2A6B"/>
    <w:rsid w:val="007D48DB"/>
    <w:rsid w:val="007E215C"/>
    <w:rsid w:val="007E450C"/>
    <w:rsid w:val="007F1C56"/>
    <w:rsid w:val="00806A50"/>
    <w:rsid w:val="0081409B"/>
    <w:rsid w:val="008223A8"/>
    <w:rsid w:val="0082751E"/>
    <w:rsid w:val="0083021C"/>
    <w:rsid w:val="00834FBF"/>
    <w:rsid w:val="00836564"/>
    <w:rsid w:val="00872A7B"/>
    <w:rsid w:val="008853E2"/>
    <w:rsid w:val="008B0D15"/>
    <w:rsid w:val="008B2122"/>
    <w:rsid w:val="008B534B"/>
    <w:rsid w:val="008C6B09"/>
    <w:rsid w:val="008D3D25"/>
    <w:rsid w:val="008E7AF7"/>
    <w:rsid w:val="008F079D"/>
    <w:rsid w:val="008F672B"/>
    <w:rsid w:val="00903AA1"/>
    <w:rsid w:val="00912944"/>
    <w:rsid w:val="00917779"/>
    <w:rsid w:val="00923E4B"/>
    <w:rsid w:val="00927C6F"/>
    <w:rsid w:val="00934D87"/>
    <w:rsid w:val="00935402"/>
    <w:rsid w:val="00947F77"/>
    <w:rsid w:val="00956049"/>
    <w:rsid w:val="00962C8F"/>
    <w:rsid w:val="00972EF3"/>
    <w:rsid w:val="00986B4F"/>
    <w:rsid w:val="00987C60"/>
    <w:rsid w:val="009C21D4"/>
    <w:rsid w:val="009C3E6A"/>
    <w:rsid w:val="009D488E"/>
    <w:rsid w:val="009E3A16"/>
    <w:rsid w:val="009F4D4D"/>
    <w:rsid w:val="00A013A0"/>
    <w:rsid w:val="00A12333"/>
    <w:rsid w:val="00A33882"/>
    <w:rsid w:val="00A475A1"/>
    <w:rsid w:val="00A605D5"/>
    <w:rsid w:val="00A631CA"/>
    <w:rsid w:val="00A87284"/>
    <w:rsid w:val="00A879F4"/>
    <w:rsid w:val="00A93DF8"/>
    <w:rsid w:val="00AA58E0"/>
    <w:rsid w:val="00AA6861"/>
    <w:rsid w:val="00AB4A7D"/>
    <w:rsid w:val="00AB65F7"/>
    <w:rsid w:val="00AC4A8B"/>
    <w:rsid w:val="00AD0771"/>
    <w:rsid w:val="00AE2F02"/>
    <w:rsid w:val="00AE77E5"/>
    <w:rsid w:val="00AE7CED"/>
    <w:rsid w:val="00AF2F35"/>
    <w:rsid w:val="00AF3C09"/>
    <w:rsid w:val="00AF795E"/>
    <w:rsid w:val="00B04060"/>
    <w:rsid w:val="00B11BF9"/>
    <w:rsid w:val="00B2324D"/>
    <w:rsid w:val="00B25AA7"/>
    <w:rsid w:val="00B32BB6"/>
    <w:rsid w:val="00B35613"/>
    <w:rsid w:val="00B604CC"/>
    <w:rsid w:val="00B67444"/>
    <w:rsid w:val="00B7341D"/>
    <w:rsid w:val="00B73A5D"/>
    <w:rsid w:val="00B828C2"/>
    <w:rsid w:val="00B861AE"/>
    <w:rsid w:val="00B94B0D"/>
    <w:rsid w:val="00B961CA"/>
    <w:rsid w:val="00B9685B"/>
    <w:rsid w:val="00BA0C3C"/>
    <w:rsid w:val="00BB28A8"/>
    <w:rsid w:val="00BC3C8F"/>
    <w:rsid w:val="00BD1851"/>
    <w:rsid w:val="00BD6F8F"/>
    <w:rsid w:val="00BF0C25"/>
    <w:rsid w:val="00C05A67"/>
    <w:rsid w:val="00C10D8E"/>
    <w:rsid w:val="00C209A5"/>
    <w:rsid w:val="00C22CD5"/>
    <w:rsid w:val="00C31567"/>
    <w:rsid w:val="00C338B5"/>
    <w:rsid w:val="00C36B18"/>
    <w:rsid w:val="00C46B78"/>
    <w:rsid w:val="00C50565"/>
    <w:rsid w:val="00C56437"/>
    <w:rsid w:val="00C60648"/>
    <w:rsid w:val="00C618A5"/>
    <w:rsid w:val="00C67134"/>
    <w:rsid w:val="00C81CAB"/>
    <w:rsid w:val="00C858DD"/>
    <w:rsid w:val="00C8669B"/>
    <w:rsid w:val="00C92D10"/>
    <w:rsid w:val="00C97182"/>
    <w:rsid w:val="00CA4509"/>
    <w:rsid w:val="00CA4D48"/>
    <w:rsid w:val="00CB114D"/>
    <w:rsid w:val="00CC006D"/>
    <w:rsid w:val="00CC1A16"/>
    <w:rsid w:val="00CD3BEF"/>
    <w:rsid w:val="00CE4EFD"/>
    <w:rsid w:val="00D030D6"/>
    <w:rsid w:val="00D0678F"/>
    <w:rsid w:val="00D07727"/>
    <w:rsid w:val="00D12724"/>
    <w:rsid w:val="00D17911"/>
    <w:rsid w:val="00D2674E"/>
    <w:rsid w:val="00D27538"/>
    <w:rsid w:val="00D320CB"/>
    <w:rsid w:val="00D37218"/>
    <w:rsid w:val="00D416BC"/>
    <w:rsid w:val="00D460F8"/>
    <w:rsid w:val="00D5751C"/>
    <w:rsid w:val="00D57721"/>
    <w:rsid w:val="00D80E50"/>
    <w:rsid w:val="00D81695"/>
    <w:rsid w:val="00D827DF"/>
    <w:rsid w:val="00D91B70"/>
    <w:rsid w:val="00D96560"/>
    <w:rsid w:val="00DB3732"/>
    <w:rsid w:val="00DC00DA"/>
    <w:rsid w:val="00DC26BC"/>
    <w:rsid w:val="00DD077D"/>
    <w:rsid w:val="00DE05EF"/>
    <w:rsid w:val="00DE1945"/>
    <w:rsid w:val="00DE49FF"/>
    <w:rsid w:val="00DE6663"/>
    <w:rsid w:val="00DF1ADD"/>
    <w:rsid w:val="00DF4291"/>
    <w:rsid w:val="00E068B9"/>
    <w:rsid w:val="00E14EAF"/>
    <w:rsid w:val="00E16C73"/>
    <w:rsid w:val="00E21D23"/>
    <w:rsid w:val="00E24F59"/>
    <w:rsid w:val="00E35076"/>
    <w:rsid w:val="00E37878"/>
    <w:rsid w:val="00E37A38"/>
    <w:rsid w:val="00E37FDF"/>
    <w:rsid w:val="00E45CE6"/>
    <w:rsid w:val="00E6058B"/>
    <w:rsid w:val="00E64080"/>
    <w:rsid w:val="00E756B5"/>
    <w:rsid w:val="00E80629"/>
    <w:rsid w:val="00E81B67"/>
    <w:rsid w:val="00E912C9"/>
    <w:rsid w:val="00E942DB"/>
    <w:rsid w:val="00EB43ED"/>
    <w:rsid w:val="00EB6680"/>
    <w:rsid w:val="00EC069F"/>
    <w:rsid w:val="00EC281A"/>
    <w:rsid w:val="00EC55BB"/>
    <w:rsid w:val="00ED169C"/>
    <w:rsid w:val="00ED66E5"/>
    <w:rsid w:val="00EE11A8"/>
    <w:rsid w:val="00EE3AB7"/>
    <w:rsid w:val="00EE4F67"/>
    <w:rsid w:val="00EE527E"/>
    <w:rsid w:val="00F076F0"/>
    <w:rsid w:val="00F123F6"/>
    <w:rsid w:val="00F1529A"/>
    <w:rsid w:val="00F20C8B"/>
    <w:rsid w:val="00F42D12"/>
    <w:rsid w:val="00F501C2"/>
    <w:rsid w:val="00F6461C"/>
    <w:rsid w:val="00F64D50"/>
    <w:rsid w:val="00F65678"/>
    <w:rsid w:val="00F71D18"/>
    <w:rsid w:val="00F72689"/>
    <w:rsid w:val="00F83257"/>
    <w:rsid w:val="00F852FF"/>
    <w:rsid w:val="00F87A9A"/>
    <w:rsid w:val="00FA1FCF"/>
    <w:rsid w:val="00FA3AD2"/>
    <w:rsid w:val="00FA3EB7"/>
    <w:rsid w:val="00FA5609"/>
    <w:rsid w:val="00FB2D1D"/>
    <w:rsid w:val="00FB4816"/>
    <w:rsid w:val="00FC58F9"/>
    <w:rsid w:val="00FD7893"/>
    <w:rsid w:val="00FE3442"/>
    <w:rsid w:val="00FF23E3"/>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FB5B"/>
  <w15:docId w15:val="{309ED8AE-4F8F-4843-B86B-BF6E40E1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4C"/>
    <w:rPr>
      <w:rFonts w:ascii="Calibri" w:eastAsia="Calibri" w:hAnsi="Calibri" w:cs="Calibri"/>
    </w:rPr>
  </w:style>
  <w:style w:type="paragraph" w:styleId="Heading1">
    <w:name w:val="heading 1"/>
    <w:basedOn w:val="Normal"/>
    <w:link w:val="Heading1Char"/>
    <w:uiPriority w:val="9"/>
    <w:qFormat/>
    <w:pPr>
      <w:ind w:left="124"/>
      <w:outlineLvl w:val="0"/>
    </w:pPr>
    <w:rPr>
      <w:b/>
      <w:bCs/>
      <w:u w:val="single" w:color="000000"/>
    </w:rPr>
  </w:style>
  <w:style w:type="paragraph" w:styleId="Heading3">
    <w:name w:val="heading 3"/>
    <w:basedOn w:val="Normal"/>
    <w:next w:val="Normal"/>
    <w:link w:val="Heading3Char"/>
    <w:uiPriority w:val="9"/>
    <w:semiHidden/>
    <w:unhideWhenUsed/>
    <w:qFormat/>
    <w:rsid w:val="00B828C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4"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12944"/>
    <w:pPr>
      <w:tabs>
        <w:tab w:val="center" w:pos="4680"/>
        <w:tab w:val="right" w:pos="9360"/>
      </w:tabs>
    </w:pPr>
  </w:style>
  <w:style w:type="character" w:customStyle="1" w:styleId="HeaderChar">
    <w:name w:val="Header Char"/>
    <w:basedOn w:val="DefaultParagraphFont"/>
    <w:link w:val="Header"/>
    <w:uiPriority w:val="99"/>
    <w:rsid w:val="00912944"/>
    <w:rPr>
      <w:rFonts w:ascii="Calibri" w:eastAsia="Calibri" w:hAnsi="Calibri" w:cs="Calibri"/>
    </w:rPr>
  </w:style>
  <w:style w:type="paragraph" w:styleId="Footer">
    <w:name w:val="footer"/>
    <w:basedOn w:val="Normal"/>
    <w:link w:val="FooterChar"/>
    <w:uiPriority w:val="99"/>
    <w:unhideWhenUsed/>
    <w:rsid w:val="00912944"/>
    <w:pPr>
      <w:tabs>
        <w:tab w:val="center" w:pos="4680"/>
        <w:tab w:val="right" w:pos="9360"/>
      </w:tabs>
    </w:pPr>
  </w:style>
  <w:style w:type="character" w:customStyle="1" w:styleId="FooterChar">
    <w:name w:val="Footer Char"/>
    <w:basedOn w:val="DefaultParagraphFont"/>
    <w:link w:val="Footer"/>
    <w:uiPriority w:val="99"/>
    <w:rsid w:val="00912944"/>
    <w:rPr>
      <w:rFonts w:ascii="Calibri" w:eastAsia="Calibri" w:hAnsi="Calibri" w:cs="Calibri"/>
    </w:rPr>
  </w:style>
  <w:style w:type="character" w:styleId="Hyperlink">
    <w:name w:val="Hyperlink"/>
    <w:basedOn w:val="DefaultParagraphFont"/>
    <w:uiPriority w:val="99"/>
    <w:unhideWhenUsed/>
    <w:rsid w:val="00A12333"/>
    <w:rPr>
      <w:color w:val="0000FF" w:themeColor="hyperlink"/>
      <w:u w:val="single"/>
    </w:rPr>
  </w:style>
  <w:style w:type="character" w:styleId="UnresolvedMention">
    <w:name w:val="Unresolved Mention"/>
    <w:basedOn w:val="DefaultParagraphFont"/>
    <w:uiPriority w:val="99"/>
    <w:semiHidden/>
    <w:unhideWhenUsed/>
    <w:rsid w:val="00A12333"/>
    <w:rPr>
      <w:color w:val="605E5C"/>
      <w:shd w:val="clear" w:color="auto" w:fill="E1DFDD"/>
    </w:rPr>
  </w:style>
  <w:style w:type="character" w:styleId="CommentReference">
    <w:name w:val="annotation reference"/>
    <w:basedOn w:val="DefaultParagraphFont"/>
    <w:uiPriority w:val="99"/>
    <w:semiHidden/>
    <w:unhideWhenUsed/>
    <w:rsid w:val="003769BD"/>
    <w:rPr>
      <w:sz w:val="16"/>
      <w:szCs w:val="16"/>
    </w:rPr>
  </w:style>
  <w:style w:type="paragraph" w:styleId="CommentText">
    <w:name w:val="annotation text"/>
    <w:basedOn w:val="Normal"/>
    <w:link w:val="CommentTextChar"/>
    <w:uiPriority w:val="99"/>
    <w:semiHidden/>
    <w:unhideWhenUsed/>
    <w:rsid w:val="003769BD"/>
    <w:rPr>
      <w:sz w:val="20"/>
      <w:szCs w:val="20"/>
    </w:rPr>
  </w:style>
  <w:style w:type="character" w:customStyle="1" w:styleId="CommentTextChar">
    <w:name w:val="Comment Text Char"/>
    <w:basedOn w:val="DefaultParagraphFont"/>
    <w:link w:val="CommentText"/>
    <w:uiPriority w:val="99"/>
    <w:semiHidden/>
    <w:rsid w:val="003769B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69BD"/>
    <w:rPr>
      <w:b/>
      <w:bCs/>
    </w:rPr>
  </w:style>
  <w:style w:type="character" w:customStyle="1" w:styleId="CommentSubjectChar">
    <w:name w:val="Comment Subject Char"/>
    <w:basedOn w:val="CommentTextChar"/>
    <w:link w:val="CommentSubject"/>
    <w:uiPriority w:val="99"/>
    <w:semiHidden/>
    <w:rsid w:val="003769BD"/>
    <w:rPr>
      <w:rFonts w:ascii="Calibri" w:eastAsia="Calibri" w:hAnsi="Calibri" w:cs="Calibri"/>
      <w:b/>
      <w:bCs/>
      <w:sz w:val="20"/>
      <w:szCs w:val="20"/>
    </w:rPr>
  </w:style>
  <w:style w:type="table" w:styleId="TableGrid">
    <w:name w:val="Table Grid"/>
    <w:basedOn w:val="TableNormal"/>
    <w:rsid w:val="00B8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828C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F6C02"/>
    <w:rPr>
      <w:rFonts w:ascii="Calibri" w:eastAsia="Calibri" w:hAnsi="Calibri" w:cs="Calibri"/>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98593">
      <w:bodyDiv w:val="1"/>
      <w:marLeft w:val="0"/>
      <w:marRight w:val="0"/>
      <w:marTop w:val="0"/>
      <w:marBottom w:val="0"/>
      <w:divBdr>
        <w:top w:val="none" w:sz="0" w:space="0" w:color="auto"/>
        <w:left w:val="none" w:sz="0" w:space="0" w:color="auto"/>
        <w:bottom w:val="none" w:sz="0" w:space="0" w:color="auto"/>
        <w:right w:val="none" w:sz="0" w:space="0" w:color="auto"/>
      </w:divBdr>
    </w:div>
    <w:div w:id="1516261959">
      <w:bodyDiv w:val="1"/>
      <w:marLeft w:val="0"/>
      <w:marRight w:val="0"/>
      <w:marTop w:val="0"/>
      <w:marBottom w:val="0"/>
      <w:divBdr>
        <w:top w:val="none" w:sz="0" w:space="0" w:color="auto"/>
        <w:left w:val="none" w:sz="0" w:space="0" w:color="auto"/>
        <w:bottom w:val="none" w:sz="0" w:space="0" w:color="auto"/>
        <w:right w:val="none" w:sz="0" w:space="0" w:color="auto"/>
      </w:divBdr>
    </w:div>
    <w:div w:id="166338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13f814e516453df2cf969c153fc546ce&amp;mc=true&amp;node=se45.1.75_1112&amp;rgn=div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sa.gov/grants/standard-term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34A0-F9B8-43F9-9A61-60D7E988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12</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WAshington center for bleeding disorders</vt:lpstr>
    </vt:vector>
  </TitlesOfParts>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center for bleeding disorders</dc:title>
  <dc:subject>Conflict of Interest Policy</dc:subject>
  <dc:creator>Rebecca Kruse-Jarres</dc:creator>
  <cp:lastModifiedBy>Savannah Simmons</cp:lastModifiedBy>
  <cp:revision>51</cp:revision>
  <cp:lastPrinted>2021-05-05T21:37:00Z</cp:lastPrinted>
  <dcterms:created xsi:type="dcterms:W3CDTF">2021-08-16T18:53:00Z</dcterms:created>
  <dcterms:modified xsi:type="dcterms:W3CDTF">2021-09-15T16:00:00Z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PDFium</vt:lpwstr>
  </property>
  <property fmtid="{D5CDD505-2E9C-101B-9397-08002B2CF9AE}" pid="4" name="LastSaved">
    <vt:filetime>2021-04-28T00:00:00Z</vt:filetime>
  </property>
</Properties>
</file>